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14:paraId="34DB55E3" w14:textId="77777777">
        <w:trPr>
          <w:cantSplit/>
          <w:trHeight w:val="357"/>
        </w:trPr>
        <w:tc>
          <w:tcPr>
            <w:tcW w:w="1617" w:type="dxa"/>
            <w:tcBorders>
              <w:top w:val="single" w:sz="12" w:space="0" w:color="auto"/>
            </w:tcBorders>
          </w:tcPr>
          <w:p w14:paraId="18BAB7FF" w14:textId="77777777" w:rsidR="00762E0E" w:rsidRDefault="00762E0E">
            <w:pPr>
              <w:rPr>
                <w:b/>
                <w:bCs/>
              </w:rPr>
            </w:pPr>
            <w:bookmarkStart w:id="0" w:name="dbluepink" w:colFirst="1" w:colLast="1"/>
            <w:bookmarkStart w:id="1" w:name="dtableau"/>
            <w:bookmarkStart w:id="2" w:name="_GoBack"/>
            <w:bookmarkEnd w:id="2"/>
            <w:r>
              <w:rPr>
                <w:b/>
                <w:bCs/>
              </w:rPr>
              <w:t>Question(s):</w:t>
            </w:r>
          </w:p>
        </w:tc>
        <w:tc>
          <w:tcPr>
            <w:tcW w:w="2551" w:type="dxa"/>
            <w:gridSpan w:val="2"/>
            <w:tcBorders>
              <w:top w:val="single" w:sz="12" w:space="0" w:color="auto"/>
            </w:tcBorders>
          </w:tcPr>
          <w:p w14:paraId="4E316855" w14:textId="77777777" w:rsidR="00762E0E" w:rsidRDefault="00762E0E"/>
        </w:tc>
        <w:tc>
          <w:tcPr>
            <w:tcW w:w="1843" w:type="dxa"/>
            <w:gridSpan w:val="2"/>
            <w:tcBorders>
              <w:top w:val="single" w:sz="12" w:space="0" w:color="auto"/>
            </w:tcBorders>
          </w:tcPr>
          <w:p w14:paraId="587C75A5" w14:textId="77777777" w:rsidR="00762E0E" w:rsidRDefault="00762E0E">
            <w:pPr>
              <w:rPr>
                <w:b/>
                <w:bCs/>
              </w:rPr>
            </w:pPr>
            <w:r>
              <w:rPr>
                <w:b/>
                <w:bCs/>
              </w:rPr>
              <w:t>Meeting, date:</w:t>
            </w:r>
          </w:p>
        </w:tc>
        <w:tc>
          <w:tcPr>
            <w:tcW w:w="3912" w:type="dxa"/>
            <w:gridSpan w:val="2"/>
            <w:tcBorders>
              <w:top w:val="single" w:sz="12" w:space="0" w:color="auto"/>
            </w:tcBorders>
          </w:tcPr>
          <w:p w14:paraId="39BA22F1" w14:textId="77777777" w:rsidR="00762E0E" w:rsidRDefault="00762E0E"/>
        </w:tc>
      </w:tr>
      <w:bookmarkEnd w:id="0"/>
      <w:tr w:rsidR="00762E0E" w14:paraId="2BB83DFF" w14:textId="77777777">
        <w:trPr>
          <w:cantSplit/>
          <w:trHeight w:val="357"/>
        </w:trPr>
        <w:tc>
          <w:tcPr>
            <w:tcW w:w="1617" w:type="dxa"/>
          </w:tcPr>
          <w:p w14:paraId="5D7AB33D" w14:textId="77777777" w:rsidR="00762E0E" w:rsidRDefault="00762E0E">
            <w:pPr>
              <w:rPr>
                <w:b/>
                <w:bCs/>
              </w:rPr>
            </w:pPr>
            <w:r>
              <w:rPr>
                <w:b/>
                <w:bCs/>
              </w:rPr>
              <w:t>Study Group:</w:t>
            </w:r>
          </w:p>
        </w:tc>
        <w:tc>
          <w:tcPr>
            <w:tcW w:w="567" w:type="dxa"/>
          </w:tcPr>
          <w:p w14:paraId="473B19D4" w14:textId="77777777" w:rsidR="00762E0E" w:rsidRDefault="00762E0E"/>
        </w:tc>
        <w:tc>
          <w:tcPr>
            <w:tcW w:w="1984" w:type="dxa"/>
          </w:tcPr>
          <w:p w14:paraId="415ABEB8" w14:textId="77777777" w:rsidR="00762E0E" w:rsidRDefault="00762E0E">
            <w:pPr>
              <w:rPr>
                <w:b/>
                <w:bCs/>
              </w:rPr>
            </w:pPr>
            <w:r>
              <w:rPr>
                <w:b/>
                <w:bCs/>
              </w:rPr>
              <w:t>Working Party:</w:t>
            </w:r>
          </w:p>
        </w:tc>
        <w:tc>
          <w:tcPr>
            <w:tcW w:w="567" w:type="dxa"/>
          </w:tcPr>
          <w:p w14:paraId="5153777A" w14:textId="77777777" w:rsidR="00762E0E" w:rsidRDefault="00762E0E"/>
        </w:tc>
        <w:tc>
          <w:tcPr>
            <w:tcW w:w="4678" w:type="dxa"/>
            <w:gridSpan w:val="2"/>
          </w:tcPr>
          <w:p w14:paraId="0A1B6CF9" w14:textId="77777777" w:rsidR="00762E0E" w:rsidRDefault="00762E0E">
            <w:r>
              <w:rPr>
                <w:b/>
                <w:bCs/>
              </w:rPr>
              <w:t>Intended type of document</w:t>
            </w:r>
            <w:r>
              <w:t xml:space="preserve"> (R-C-TD):</w:t>
            </w:r>
          </w:p>
        </w:tc>
        <w:tc>
          <w:tcPr>
            <w:tcW w:w="510" w:type="dxa"/>
          </w:tcPr>
          <w:p w14:paraId="59304447" w14:textId="77777777" w:rsidR="00762E0E" w:rsidRDefault="00762E0E"/>
        </w:tc>
      </w:tr>
      <w:tr w:rsidR="00762E0E" w14:paraId="38427539" w14:textId="77777777">
        <w:trPr>
          <w:cantSplit/>
          <w:trHeight w:val="357"/>
        </w:trPr>
        <w:tc>
          <w:tcPr>
            <w:tcW w:w="1617" w:type="dxa"/>
          </w:tcPr>
          <w:p w14:paraId="562F302F" w14:textId="77777777" w:rsidR="00762E0E" w:rsidRDefault="00762E0E">
            <w:pPr>
              <w:rPr>
                <w:b/>
                <w:bCs/>
              </w:rPr>
            </w:pPr>
            <w:bookmarkStart w:id="3" w:name="dsource" w:colFirst="1" w:colLast="1"/>
            <w:r>
              <w:rPr>
                <w:b/>
                <w:bCs/>
              </w:rPr>
              <w:t>Source:</w:t>
            </w:r>
          </w:p>
        </w:tc>
        <w:tc>
          <w:tcPr>
            <w:tcW w:w="8306" w:type="dxa"/>
            <w:gridSpan w:val="6"/>
          </w:tcPr>
          <w:p w14:paraId="6B585F07" w14:textId="77777777" w:rsidR="00762E0E" w:rsidRDefault="00564984">
            <w:r w:rsidRPr="00564984">
              <w:t>ITU-T Focus Group on Aviation Applications of Cloud Computing for Flight Data Monitoring</w:t>
            </w:r>
          </w:p>
        </w:tc>
      </w:tr>
      <w:tr w:rsidR="00762E0E" w14:paraId="3CF3C471" w14:textId="77777777">
        <w:trPr>
          <w:cantSplit/>
          <w:trHeight w:val="357"/>
        </w:trPr>
        <w:tc>
          <w:tcPr>
            <w:tcW w:w="1617" w:type="dxa"/>
            <w:tcBorders>
              <w:bottom w:val="single" w:sz="12" w:space="0" w:color="auto"/>
            </w:tcBorders>
          </w:tcPr>
          <w:p w14:paraId="6897D1EA" w14:textId="77777777" w:rsidR="00762E0E" w:rsidRDefault="00762E0E">
            <w:pPr>
              <w:rPr>
                <w:b/>
                <w:bCs/>
              </w:rPr>
            </w:pPr>
            <w:bookmarkStart w:id="4" w:name="dtitle1" w:colFirst="1" w:colLast="1"/>
            <w:bookmarkEnd w:id="3"/>
            <w:r>
              <w:rPr>
                <w:b/>
                <w:bCs/>
              </w:rPr>
              <w:t xml:space="preserve">Title: </w:t>
            </w:r>
          </w:p>
        </w:tc>
        <w:tc>
          <w:tcPr>
            <w:tcW w:w="8306" w:type="dxa"/>
            <w:gridSpan w:val="6"/>
            <w:tcBorders>
              <w:bottom w:val="single" w:sz="12" w:space="0" w:color="auto"/>
            </w:tcBorders>
          </w:tcPr>
          <w:p w14:paraId="235CDF6B" w14:textId="77777777" w:rsidR="00762E0E" w:rsidRDefault="00564984">
            <w:r w:rsidRPr="00564984">
              <w:t>Deliverable 4 - Avionics and Aviation Communications Systems</w:t>
            </w:r>
            <w:r w:rsidR="00093802">
              <w:t xml:space="preserve"> (Rev.1)</w:t>
            </w:r>
          </w:p>
        </w:tc>
      </w:tr>
      <w:tr w:rsidR="00762E0E" w14:paraId="79926D0C" w14:textId="77777777">
        <w:trPr>
          <w:cantSplit/>
          <w:trHeight w:val="204"/>
        </w:trPr>
        <w:tc>
          <w:tcPr>
            <w:tcW w:w="1617" w:type="dxa"/>
            <w:tcBorders>
              <w:top w:val="single" w:sz="12" w:space="0" w:color="auto"/>
            </w:tcBorders>
          </w:tcPr>
          <w:p w14:paraId="6EC40235" w14:textId="77777777" w:rsidR="00762E0E" w:rsidRDefault="00762E0E">
            <w:pPr>
              <w:rPr>
                <w:b/>
                <w:bCs/>
              </w:rPr>
            </w:pPr>
            <w:bookmarkStart w:id="5" w:name="dcontact"/>
            <w:bookmarkStart w:id="6" w:name="dcontact1"/>
            <w:bookmarkStart w:id="7" w:name="dcontent1" w:colFirst="1" w:colLast="1"/>
            <w:bookmarkEnd w:id="4"/>
            <w:r>
              <w:rPr>
                <w:b/>
                <w:bCs/>
              </w:rPr>
              <w:t>Contact:</w:t>
            </w:r>
          </w:p>
        </w:tc>
        <w:tc>
          <w:tcPr>
            <w:tcW w:w="4394" w:type="dxa"/>
            <w:gridSpan w:val="4"/>
            <w:tcBorders>
              <w:top w:val="single" w:sz="12" w:space="0" w:color="auto"/>
            </w:tcBorders>
          </w:tcPr>
          <w:p w14:paraId="70959F51" w14:textId="77777777" w:rsidR="00762E0E" w:rsidRDefault="00064CF7" w:rsidP="00064CF7">
            <w:r>
              <w:t>ITU/TSB</w:t>
            </w:r>
          </w:p>
          <w:p w14:paraId="370DCE34" w14:textId="77777777" w:rsidR="00762E0E" w:rsidRDefault="00762E0E">
            <w:pPr>
              <w:spacing w:before="0"/>
            </w:pPr>
          </w:p>
        </w:tc>
        <w:tc>
          <w:tcPr>
            <w:tcW w:w="3912" w:type="dxa"/>
            <w:gridSpan w:val="2"/>
            <w:tcBorders>
              <w:top w:val="single" w:sz="12" w:space="0" w:color="auto"/>
            </w:tcBorders>
          </w:tcPr>
          <w:p w14:paraId="27AC6A66" w14:textId="77777777" w:rsidR="00762E0E" w:rsidRDefault="00762E0E">
            <w:r>
              <w:t>Tel:</w:t>
            </w:r>
          </w:p>
          <w:p w14:paraId="1C7A85CD" w14:textId="77777777" w:rsidR="00762E0E" w:rsidRDefault="00762E0E">
            <w:pPr>
              <w:spacing w:before="0"/>
            </w:pPr>
            <w:r>
              <w:t>Fax:</w:t>
            </w:r>
          </w:p>
          <w:p w14:paraId="236BCC89" w14:textId="77777777" w:rsidR="00762E0E" w:rsidRDefault="00762E0E">
            <w:pPr>
              <w:spacing w:before="0"/>
            </w:pPr>
            <w:r>
              <w:t>Email:</w:t>
            </w:r>
            <w:r w:rsidR="00064CF7">
              <w:tab/>
            </w:r>
            <w:hyperlink r:id="rId8" w:history="1">
              <w:r w:rsidR="00064CF7" w:rsidRPr="00D86923">
                <w:rPr>
                  <w:rStyle w:val="Hyperlink"/>
                </w:rPr>
                <w:t>tsbfgac@itu.int</w:t>
              </w:r>
            </w:hyperlink>
            <w:r w:rsidR="00064CF7">
              <w:t xml:space="preserve"> </w:t>
            </w:r>
          </w:p>
        </w:tc>
      </w:tr>
      <w:tr w:rsidR="00762E0E" w14:paraId="04342733" w14:textId="77777777">
        <w:trPr>
          <w:cantSplit/>
          <w:trHeight w:val="204"/>
        </w:trPr>
        <w:tc>
          <w:tcPr>
            <w:tcW w:w="1617" w:type="dxa"/>
            <w:tcBorders>
              <w:top w:val="single" w:sz="12" w:space="0" w:color="auto"/>
            </w:tcBorders>
          </w:tcPr>
          <w:p w14:paraId="016E57EE" w14:textId="77777777" w:rsidR="00762E0E" w:rsidRDefault="00762E0E">
            <w:pPr>
              <w:rPr>
                <w:b/>
                <w:bCs/>
              </w:rPr>
            </w:pPr>
            <w:bookmarkStart w:id="8" w:name="dcontent" w:colFirst="1" w:colLast="1"/>
            <w:bookmarkStart w:id="9" w:name="dcontact2"/>
            <w:bookmarkStart w:id="10" w:name="dcontent2" w:colFirst="1" w:colLast="1"/>
            <w:bookmarkEnd w:id="5"/>
            <w:bookmarkEnd w:id="6"/>
            <w:bookmarkEnd w:id="7"/>
            <w:r>
              <w:rPr>
                <w:b/>
                <w:bCs/>
              </w:rPr>
              <w:t>Contact:</w:t>
            </w:r>
          </w:p>
        </w:tc>
        <w:tc>
          <w:tcPr>
            <w:tcW w:w="4394" w:type="dxa"/>
            <w:gridSpan w:val="4"/>
            <w:tcBorders>
              <w:top w:val="single" w:sz="12" w:space="0" w:color="auto"/>
            </w:tcBorders>
          </w:tcPr>
          <w:p w14:paraId="012FEE9A" w14:textId="77777777" w:rsidR="00762E0E" w:rsidRDefault="00762E0E"/>
          <w:p w14:paraId="26E132B6" w14:textId="77777777" w:rsidR="00762E0E" w:rsidRDefault="00762E0E">
            <w:pPr>
              <w:spacing w:before="0"/>
            </w:pPr>
          </w:p>
          <w:p w14:paraId="286327E7" w14:textId="77777777" w:rsidR="00762E0E" w:rsidRDefault="00762E0E">
            <w:pPr>
              <w:spacing w:before="0"/>
            </w:pPr>
          </w:p>
        </w:tc>
        <w:tc>
          <w:tcPr>
            <w:tcW w:w="3912" w:type="dxa"/>
            <w:gridSpan w:val="2"/>
            <w:tcBorders>
              <w:top w:val="single" w:sz="12" w:space="0" w:color="auto"/>
            </w:tcBorders>
          </w:tcPr>
          <w:p w14:paraId="7EFE8173" w14:textId="77777777" w:rsidR="00762E0E" w:rsidRDefault="00762E0E">
            <w:r>
              <w:t>Tel:</w:t>
            </w:r>
          </w:p>
          <w:p w14:paraId="04B907A3" w14:textId="77777777" w:rsidR="00762E0E" w:rsidRDefault="00762E0E">
            <w:pPr>
              <w:spacing w:before="0"/>
            </w:pPr>
            <w:r>
              <w:t>Fax:</w:t>
            </w:r>
          </w:p>
          <w:p w14:paraId="4966B4D5" w14:textId="77777777" w:rsidR="00762E0E" w:rsidRDefault="00762E0E">
            <w:pPr>
              <w:spacing w:before="0"/>
            </w:pPr>
            <w:r>
              <w:t>Email:</w:t>
            </w:r>
          </w:p>
        </w:tc>
      </w:tr>
      <w:bookmarkEnd w:id="8"/>
      <w:bookmarkEnd w:id="9"/>
      <w:bookmarkEnd w:id="10"/>
      <w:tr w:rsidR="00762E0E" w14:paraId="5C9216CB" w14:textId="77777777">
        <w:trPr>
          <w:cantSplit/>
          <w:trHeight w:val="204"/>
        </w:trPr>
        <w:tc>
          <w:tcPr>
            <w:tcW w:w="9923" w:type="dxa"/>
            <w:gridSpan w:val="7"/>
            <w:tcBorders>
              <w:top w:val="single" w:sz="12" w:space="0" w:color="auto"/>
            </w:tcBorders>
          </w:tcPr>
          <w:p w14:paraId="5FD07E81" w14:textId="77777777" w:rsidR="00762E0E" w:rsidRDefault="00762E0E">
            <w:pPr>
              <w:spacing w:before="0"/>
              <w:rPr>
                <w:sz w:val="18"/>
              </w:rPr>
            </w:pPr>
            <w:r>
              <w:rPr>
                <w:sz w:val="18"/>
              </w:rPr>
              <w:t>Please don’t change the structure of this table, just insert the necessary information.</w:t>
            </w:r>
          </w:p>
        </w:tc>
      </w:tr>
      <w:bookmarkEnd w:id="1"/>
    </w:tbl>
    <w:p w14:paraId="6B815438" w14:textId="77777777" w:rsidR="00F91C28" w:rsidRDefault="00F91C28"/>
    <w:p w14:paraId="5B88C674" w14:textId="77777777" w:rsidR="007442FB" w:rsidRPr="00C12C09" w:rsidRDefault="007442FB" w:rsidP="007442FB">
      <w:pPr>
        <w:rPr>
          <w:b/>
          <w:bCs/>
          <w:u w:val="single"/>
        </w:rPr>
      </w:pPr>
      <w:r w:rsidRPr="00C12C09">
        <w:rPr>
          <w:b/>
          <w:bCs/>
          <w:u w:val="single"/>
        </w:rPr>
        <w:t>ITU-T Focus Group on Aviation Applications of Cloud Computing for Flight Data Monitoring</w:t>
      </w:r>
    </w:p>
    <w:p w14:paraId="29322F60" w14:textId="77777777" w:rsidR="007442FB" w:rsidRDefault="007442FB" w:rsidP="007442FB"/>
    <w:p w14:paraId="05504A8C" w14:textId="77777777" w:rsidR="007442FB" w:rsidRPr="007442FB" w:rsidRDefault="007442FB" w:rsidP="0010275C">
      <w:pPr>
        <w:pStyle w:val="ListParagraph"/>
        <w:numPr>
          <w:ilvl w:val="0"/>
          <w:numId w:val="31"/>
        </w:numPr>
        <w:tabs>
          <w:tab w:val="left" w:pos="794"/>
          <w:tab w:val="left" w:pos="1191"/>
          <w:tab w:val="left" w:pos="1588"/>
          <w:tab w:val="left" w:pos="1985"/>
        </w:tabs>
        <w:overflowPunct w:val="0"/>
        <w:autoSpaceDE w:val="0"/>
        <w:autoSpaceDN w:val="0"/>
        <w:adjustRightInd w:val="0"/>
        <w:spacing w:before="120"/>
        <w:ind w:right="0"/>
        <w:textAlignment w:val="baseline"/>
      </w:pPr>
      <w:r w:rsidRPr="007442FB">
        <w:t>Deliverable 1 - Existing and Emerging Technologies of Cloud Computing and Data Analytics;</w:t>
      </w:r>
    </w:p>
    <w:p w14:paraId="74489A13" w14:textId="77777777" w:rsidR="007442FB" w:rsidRPr="00C12C09" w:rsidRDefault="007442FB" w:rsidP="0010275C">
      <w:pPr>
        <w:pStyle w:val="ListParagraph"/>
        <w:numPr>
          <w:ilvl w:val="0"/>
          <w:numId w:val="31"/>
        </w:numPr>
        <w:tabs>
          <w:tab w:val="left" w:pos="794"/>
          <w:tab w:val="left" w:pos="1191"/>
          <w:tab w:val="left" w:pos="1588"/>
          <w:tab w:val="left" w:pos="1985"/>
        </w:tabs>
        <w:overflowPunct w:val="0"/>
        <w:autoSpaceDE w:val="0"/>
        <w:autoSpaceDN w:val="0"/>
        <w:adjustRightInd w:val="0"/>
        <w:spacing w:before="120"/>
        <w:ind w:right="0"/>
        <w:textAlignment w:val="baseline"/>
      </w:pPr>
      <w:r w:rsidRPr="00C12C09">
        <w:t>Deliverable 2/3 - Use Cases and Requirements;</w:t>
      </w:r>
    </w:p>
    <w:p w14:paraId="204BB41B" w14:textId="77777777" w:rsidR="007442FB" w:rsidRPr="007442FB" w:rsidRDefault="007442FB" w:rsidP="0010275C">
      <w:pPr>
        <w:pStyle w:val="ListParagraph"/>
        <w:numPr>
          <w:ilvl w:val="0"/>
          <w:numId w:val="31"/>
        </w:numPr>
        <w:tabs>
          <w:tab w:val="left" w:pos="794"/>
          <w:tab w:val="left" w:pos="1191"/>
          <w:tab w:val="left" w:pos="1588"/>
          <w:tab w:val="left" w:pos="1985"/>
        </w:tabs>
        <w:overflowPunct w:val="0"/>
        <w:autoSpaceDE w:val="0"/>
        <w:autoSpaceDN w:val="0"/>
        <w:adjustRightInd w:val="0"/>
        <w:spacing w:before="120"/>
        <w:ind w:right="0"/>
        <w:textAlignment w:val="baseline"/>
        <w:rPr>
          <w:b/>
          <w:bCs/>
        </w:rPr>
      </w:pPr>
      <w:r w:rsidRPr="007442FB">
        <w:rPr>
          <w:b/>
          <w:bCs/>
        </w:rPr>
        <w:t>Deliverable 4 - Avionics and Aviation Communications Systems;</w:t>
      </w:r>
    </w:p>
    <w:p w14:paraId="13492430" w14:textId="77777777" w:rsidR="007442FB" w:rsidRPr="00C12C09" w:rsidRDefault="007442FB" w:rsidP="0010275C">
      <w:pPr>
        <w:pStyle w:val="ListParagraph"/>
        <w:numPr>
          <w:ilvl w:val="0"/>
          <w:numId w:val="31"/>
        </w:numPr>
        <w:tabs>
          <w:tab w:val="left" w:pos="794"/>
          <w:tab w:val="left" w:pos="1191"/>
          <w:tab w:val="left" w:pos="1588"/>
          <w:tab w:val="left" w:pos="1985"/>
        </w:tabs>
        <w:overflowPunct w:val="0"/>
        <w:autoSpaceDE w:val="0"/>
        <w:autoSpaceDN w:val="0"/>
        <w:adjustRightInd w:val="0"/>
        <w:spacing w:before="120"/>
        <w:ind w:right="0"/>
        <w:textAlignment w:val="baseline"/>
      </w:pPr>
      <w:r w:rsidRPr="00C12C09">
        <w:t>Deliverable 5 - Key findings, recommendations for next steps and future work.</w:t>
      </w:r>
    </w:p>
    <w:p w14:paraId="77FDF7A3" w14:textId="77777777" w:rsidR="007442FB" w:rsidRDefault="007442FB" w:rsidP="007442FB">
      <w:pPr>
        <w:rPr>
          <w:bCs/>
          <w:lang w:val="en-US"/>
        </w:rPr>
      </w:pPr>
    </w:p>
    <w:p w14:paraId="65121CE0" w14:textId="77777777" w:rsidR="00F91C28" w:rsidRPr="007442FB" w:rsidRDefault="007442FB" w:rsidP="007442FB">
      <w:pPr>
        <w:rPr>
          <w:bCs/>
          <w:lang w:val="en-US"/>
        </w:rPr>
      </w:pPr>
      <w:r>
        <w:rPr>
          <w:bCs/>
          <w:lang w:val="en-US"/>
        </w:rPr>
        <w:t xml:space="preserve">For more information see </w:t>
      </w:r>
      <w:hyperlink r:id="rId9" w:history="1">
        <w:r w:rsidRPr="00D86923">
          <w:rPr>
            <w:rStyle w:val="Hyperlink"/>
            <w:bCs/>
            <w:lang w:val="en-US"/>
          </w:rPr>
          <w:t>http://itu.int/en/ITU-T/focusgroups/ac/</w:t>
        </w:r>
      </w:hyperlink>
      <w:r>
        <w:rPr>
          <w:bCs/>
          <w:lang w:val="en-US"/>
        </w:rPr>
        <w:br w:type="page"/>
      </w:r>
    </w:p>
    <w:sdt>
      <w:sdtPr>
        <w:rPr>
          <w:rFonts w:ascii="Times New Roman" w:eastAsia="Times New Roman" w:hAnsi="Times New Roman" w:cs="Times New Roman"/>
          <w:color w:val="auto"/>
          <w:sz w:val="24"/>
          <w:szCs w:val="20"/>
        </w:rPr>
        <w:id w:val="380986673"/>
        <w:docPartObj>
          <w:docPartGallery w:val="Table of Contents"/>
          <w:docPartUnique/>
        </w:docPartObj>
      </w:sdtPr>
      <w:sdtEndPr>
        <w:rPr>
          <w:b/>
          <w:bCs/>
          <w:noProof/>
        </w:rPr>
      </w:sdtEndPr>
      <w:sdtContent>
        <w:p w14:paraId="02EAB68A" w14:textId="77777777" w:rsidR="007442FB" w:rsidRPr="007442FB" w:rsidRDefault="007442FB" w:rsidP="007442FB">
          <w:pPr>
            <w:pStyle w:val="TOCHeading"/>
            <w:jc w:val="center"/>
            <w:rPr>
              <w:rFonts w:ascii="Times New Roman" w:eastAsia="Times New Roman" w:hAnsi="Times New Roman" w:cs="Times New Roman"/>
              <w:b/>
              <w:bCs/>
              <w:color w:val="auto"/>
              <w:sz w:val="24"/>
              <w:szCs w:val="16"/>
              <w:lang w:val="en-US"/>
            </w:rPr>
          </w:pPr>
          <w:r w:rsidRPr="00C12C09">
            <w:rPr>
              <w:rFonts w:ascii="Times New Roman" w:eastAsia="Times New Roman" w:hAnsi="Times New Roman" w:cs="Times New Roman"/>
              <w:b/>
              <w:bCs/>
              <w:color w:val="auto"/>
              <w:sz w:val="24"/>
              <w:szCs w:val="16"/>
              <w:lang w:val="en-US"/>
            </w:rPr>
            <w:t>Table of Contents</w:t>
          </w:r>
        </w:p>
        <w:p w14:paraId="01697499" w14:textId="2A139925" w:rsidR="00CB2B59" w:rsidRDefault="007442FB" w:rsidP="00CB2B59">
          <w:pPr>
            <w:pStyle w:val="TOC1"/>
            <w:rPr>
              <w:rFonts w:asciiTheme="minorHAnsi" w:eastAsiaTheme="minorEastAsia" w:hAnsiTheme="minorHAnsi" w:cstheme="minorBidi"/>
              <w:noProof/>
              <w:sz w:val="22"/>
              <w:szCs w:val="22"/>
              <w:lang w:val="en-US" w:eastAsia="zh-CN"/>
            </w:rPr>
          </w:pPr>
          <w:r>
            <w:fldChar w:fldCharType="begin"/>
          </w:r>
          <w:r>
            <w:instrText xml:space="preserve"> TOC \o "1-3" \h \z \u </w:instrText>
          </w:r>
          <w:r>
            <w:fldChar w:fldCharType="separate"/>
          </w:r>
          <w:hyperlink w:anchor="_Toc441071941" w:history="1">
            <w:r w:rsidR="00CB2B59" w:rsidRPr="00424522">
              <w:rPr>
                <w:rStyle w:val="Hyperlink"/>
                <w:noProof/>
                <w:lang w:eastAsia="ko-KR"/>
              </w:rPr>
              <w:t>1.</w:t>
            </w:r>
            <w:r w:rsidR="00CB2B59">
              <w:rPr>
                <w:rFonts w:asciiTheme="minorHAnsi" w:eastAsiaTheme="minorEastAsia" w:hAnsiTheme="minorHAnsi" w:cstheme="minorBidi"/>
                <w:noProof/>
                <w:sz w:val="22"/>
                <w:szCs w:val="22"/>
                <w:lang w:val="en-US" w:eastAsia="zh-CN"/>
              </w:rPr>
              <w:tab/>
            </w:r>
            <w:r w:rsidR="00CB2B59" w:rsidRPr="00424522">
              <w:rPr>
                <w:rStyle w:val="Hyperlink"/>
                <w:noProof/>
                <w:lang w:eastAsia="ko-KR"/>
              </w:rPr>
              <w:t>Executive summary</w:t>
            </w:r>
            <w:r w:rsidR="00CB2B59">
              <w:rPr>
                <w:noProof/>
                <w:webHidden/>
              </w:rPr>
              <w:tab/>
            </w:r>
            <w:r w:rsidR="00CB2B59">
              <w:rPr>
                <w:noProof/>
                <w:webHidden/>
              </w:rPr>
              <w:fldChar w:fldCharType="begin"/>
            </w:r>
            <w:r w:rsidR="00CB2B59">
              <w:rPr>
                <w:noProof/>
                <w:webHidden/>
              </w:rPr>
              <w:instrText xml:space="preserve"> PAGEREF _Toc441071941 \h </w:instrText>
            </w:r>
            <w:r w:rsidR="00CB2B59">
              <w:rPr>
                <w:noProof/>
                <w:webHidden/>
              </w:rPr>
            </w:r>
            <w:r w:rsidR="00CB2B59">
              <w:rPr>
                <w:noProof/>
                <w:webHidden/>
              </w:rPr>
              <w:fldChar w:fldCharType="separate"/>
            </w:r>
            <w:r w:rsidR="00CB2B59">
              <w:rPr>
                <w:noProof/>
                <w:webHidden/>
              </w:rPr>
              <w:t>6</w:t>
            </w:r>
            <w:r w:rsidR="00CB2B59">
              <w:rPr>
                <w:noProof/>
                <w:webHidden/>
              </w:rPr>
              <w:fldChar w:fldCharType="end"/>
            </w:r>
          </w:hyperlink>
        </w:p>
        <w:p w14:paraId="45AAC85B"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42" w:history="1">
            <w:r w:rsidRPr="00424522">
              <w:rPr>
                <w:rStyle w:val="Hyperlink"/>
                <w:noProof/>
                <w:lang w:eastAsia="ko-KR"/>
              </w:rPr>
              <w:t>2.</w:t>
            </w:r>
            <w:r>
              <w:rPr>
                <w:rFonts w:asciiTheme="minorHAnsi" w:eastAsiaTheme="minorEastAsia" w:hAnsiTheme="minorHAnsi" w:cstheme="minorBidi"/>
                <w:noProof/>
                <w:sz w:val="22"/>
                <w:szCs w:val="22"/>
                <w:lang w:val="en-US" w:eastAsia="zh-CN"/>
              </w:rPr>
              <w:tab/>
            </w:r>
            <w:r w:rsidRPr="00424522">
              <w:rPr>
                <w:rStyle w:val="Hyperlink"/>
                <w:noProof/>
                <w:lang w:eastAsia="ko-KR"/>
              </w:rPr>
              <w:t>Background and context</w:t>
            </w:r>
            <w:r>
              <w:rPr>
                <w:noProof/>
                <w:webHidden/>
              </w:rPr>
              <w:tab/>
            </w:r>
            <w:r>
              <w:rPr>
                <w:noProof/>
                <w:webHidden/>
              </w:rPr>
              <w:fldChar w:fldCharType="begin"/>
            </w:r>
            <w:r>
              <w:rPr>
                <w:noProof/>
                <w:webHidden/>
              </w:rPr>
              <w:instrText xml:space="preserve"> PAGEREF _Toc441071942 \h </w:instrText>
            </w:r>
            <w:r>
              <w:rPr>
                <w:noProof/>
                <w:webHidden/>
              </w:rPr>
            </w:r>
            <w:r>
              <w:rPr>
                <w:noProof/>
                <w:webHidden/>
              </w:rPr>
              <w:fldChar w:fldCharType="separate"/>
            </w:r>
            <w:r>
              <w:rPr>
                <w:noProof/>
                <w:webHidden/>
              </w:rPr>
              <w:t>7</w:t>
            </w:r>
            <w:r>
              <w:rPr>
                <w:noProof/>
                <w:webHidden/>
              </w:rPr>
              <w:fldChar w:fldCharType="end"/>
            </w:r>
          </w:hyperlink>
        </w:p>
        <w:p w14:paraId="43D5336E"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43" w:history="1">
            <w:r w:rsidRPr="00424522">
              <w:rPr>
                <w:rStyle w:val="Hyperlink"/>
                <w:noProof/>
                <w:lang w:eastAsia="ko-KR"/>
              </w:rPr>
              <w:t>3.</w:t>
            </w:r>
            <w:r>
              <w:rPr>
                <w:rFonts w:asciiTheme="minorHAnsi" w:eastAsiaTheme="minorEastAsia" w:hAnsiTheme="minorHAnsi" w:cstheme="minorBidi"/>
                <w:noProof/>
                <w:sz w:val="22"/>
                <w:szCs w:val="22"/>
                <w:lang w:val="en-US" w:eastAsia="zh-CN"/>
              </w:rPr>
              <w:tab/>
            </w:r>
            <w:r w:rsidRPr="00424522">
              <w:rPr>
                <w:rStyle w:val="Hyperlink"/>
                <w:noProof/>
                <w:lang w:eastAsia="ko-KR"/>
              </w:rPr>
              <w:t>Structure of the report</w:t>
            </w:r>
            <w:r>
              <w:rPr>
                <w:noProof/>
                <w:webHidden/>
              </w:rPr>
              <w:tab/>
            </w:r>
            <w:r>
              <w:rPr>
                <w:noProof/>
                <w:webHidden/>
              </w:rPr>
              <w:fldChar w:fldCharType="begin"/>
            </w:r>
            <w:r>
              <w:rPr>
                <w:noProof/>
                <w:webHidden/>
              </w:rPr>
              <w:instrText xml:space="preserve"> PAGEREF _Toc441071943 \h </w:instrText>
            </w:r>
            <w:r>
              <w:rPr>
                <w:noProof/>
                <w:webHidden/>
              </w:rPr>
            </w:r>
            <w:r>
              <w:rPr>
                <w:noProof/>
                <w:webHidden/>
              </w:rPr>
              <w:fldChar w:fldCharType="separate"/>
            </w:r>
            <w:r>
              <w:rPr>
                <w:noProof/>
                <w:webHidden/>
              </w:rPr>
              <w:t>8</w:t>
            </w:r>
            <w:r>
              <w:rPr>
                <w:noProof/>
                <w:webHidden/>
              </w:rPr>
              <w:fldChar w:fldCharType="end"/>
            </w:r>
          </w:hyperlink>
        </w:p>
        <w:p w14:paraId="6522CAAA"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44" w:history="1">
            <w:r w:rsidRPr="00424522">
              <w:rPr>
                <w:rStyle w:val="Hyperlink"/>
                <w:noProof/>
                <w:lang w:eastAsia="ko-KR"/>
              </w:rPr>
              <w:t>4.</w:t>
            </w:r>
            <w:r>
              <w:rPr>
                <w:rFonts w:asciiTheme="minorHAnsi" w:eastAsiaTheme="minorEastAsia" w:hAnsiTheme="minorHAnsi" w:cstheme="minorBidi"/>
                <w:noProof/>
                <w:sz w:val="22"/>
                <w:szCs w:val="22"/>
                <w:lang w:val="en-US" w:eastAsia="zh-CN"/>
              </w:rPr>
              <w:tab/>
            </w:r>
            <w:r w:rsidRPr="00424522">
              <w:rPr>
                <w:rStyle w:val="Hyperlink"/>
                <w:noProof/>
                <w:lang w:eastAsia="ko-KR"/>
              </w:rPr>
              <w:t>Relationship with other FG AC working groups</w:t>
            </w:r>
            <w:r>
              <w:rPr>
                <w:noProof/>
                <w:webHidden/>
              </w:rPr>
              <w:tab/>
            </w:r>
            <w:r>
              <w:rPr>
                <w:noProof/>
                <w:webHidden/>
              </w:rPr>
              <w:fldChar w:fldCharType="begin"/>
            </w:r>
            <w:r>
              <w:rPr>
                <w:noProof/>
                <w:webHidden/>
              </w:rPr>
              <w:instrText xml:space="preserve"> PAGEREF _Toc441071944 \h </w:instrText>
            </w:r>
            <w:r>
              <w:rPr>
                <w:noProof/>
                <w:webHidden/>
              </w:rPr>
            </w:r>
            <w:r>
              <w:rPr>
                <w:noProof/>
                <w:webHidden/>
              </w:rPr>
              <w:fldChar w:fldCharType="separate"/>
            </w:r>
            <w:r>
              <w:rPr>
                <w:noProof/>
                <w:webHidden/>
              </w:rPr>
              <w:t>8</w:t>
            </w:r>
            <w:r>
              <w:rPr>
                <w:noProof/>
                <w:webHidden/>
              </w:rPr>
              <w:fldChar w:fldCharType="end"/>
            </w:r>
          </w:hyperlink>
        </w:p>
        <w:p w14:paraId="02C5D572"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45" w:history="1">
            <w:r w:rsidRPr="00424522">
              <w:rPr>
                <w:rStyle w:val="Hyperlink"/>
                <w:noProof/>
                <w:lang w:eastAsia="ko-KR"/>
              </w:rPr>
              <w:t>5.</w:t>
            </w:r>
            <w:r>
              <w:rPr>
                <w:rFonts w:asciiTheme="minorHAnsi" w:eastAsiaTheme="minorEastAsia" w:hAnsiTheme="minorHAnsi" w:cstheme="minorBidi"/>
                <w:noProof/>
                <w:sz w:val="22"/>
                <w:szCs w:val="22"/>
                <w:lang w:val="en-US" w:eastAsia="zh-CN"/>
              </w:rPr>
              <w:tab/>
            </w:r>
            <w:r w:rsidRPr="00424522">
              <w:rPr>
                <w:rStyle w:val="Hyperlink"/>
                <w:noProof/>
                <w:lang w:eastAsia="ko-KR"/>
              </w:rPr>
              <w:t>Definitions</w:t>
            </w:r>
            <w:r>
              <w:rPr>
                <w:noProof/>
                <w:webHidden/>
              </w:rPr>
              <w:tab/>
            </w:r>
            <w:r>
              <w:rPr>
                <w:noProof/>
                <w:webHidden/>
              </w:rPr>
              <w:fldChar w:fldCharType="begin"/>
            </w:r>
            <w:r>
              <w:rPr>
                <w:noProof/>
                <w:webHidden/>
              </w:rPr>
              <w:instrText xml:space="preserve"> PAGEREF _Toc441071945 \h </w:instrText>
            </w:r>
            <w:r>
              <w:rPr>
                <w:noProof/>
                <w:webHidden/>
              </w:rPr>
            </w:r>
            <w:r>
              <w:rPr>
                <w:noProof/>
                <w:webHidden/>
              </w:rPr>
              <w:fldChar w:fldCharType="separate"/>
            </w:r>
            <w:r>
              <w:rPr>
                <w:noProof/>
                <w:webHidden/>
              </w:rPr>
              <w:t>8</w:t>
            </w:r>
            <w:r>
              <w:rPr>
                <w:noProof/>
                <w:webHidden/>
              </w:rPr>
              <w:fldChar w:fldCharType="end"/>
            </w:r>
          </w:hyperlink>
        </w:p>
        <w:p w14:paraId="7A9A294A"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46" w:history="1">
            <w:r w:rsidRPr="00424522">
              <w:rPr>
                <w:rStyle w:val="Hyperlink"/>
                <w:noProof/>
                <w:lang w:eastAsia="ko-KR"/>
              </w:rPr>
              <w:t>6.</w:t>
            </w:r>
            <w:r>
              <w:rPr>
                <w:rFonts w:asciiTheme="minorHAnsi" w:eastAsiaTheme="minorEastAsia" w:hAnsiTheme="minorHAnsi" w:cstheme="minorBidi"/>
                <w:noProof/>
                <w:sz w:val="22"/>
                <w:szCs w:val="22"/>
                <w:lang w:val="en-US" w:eastAsia="zh-CN"/>
              </w:rPr>
              <w:tab/>
            </w:r>
            <w:r w:rsidRPr="00424522">
              <w:rPr>
                <w:rStyle w:val="Hyperlink"/>
                <w:noProof/>
                <w:lang w:eastAsia="ko-KR"/>
              </w:rPr>
              <w:t>Real time transmission</w:t>
            </w:r>
            <w:r>
              <w:rPr>
                <w:noProof/>
                <w:webHidden/>
              </w:rPr>
              <w:tab/>
            </w:r>
            <w:r>
              <w:rPr>
                <w:noProof/>
                <w:webHidden/>
              </w:rPr>
              <w:fldChar w:fldCharType="begin"/>
            </w:r>
            <w:r>
              <w:rPr>
                <w:noProof/>
                <w:webHidden/>
              </w:rPr>
              <w:instrText xml:space="preserve"> PAGEREF _Toc441071946 \h </w:instrText>
            </w:r>
            <w:r>
              <w:rPr>
                <w:noProof/>
                <w:webHidden/>
              </w:rPr>
            </w:r>
            <w:r>
              <w:rPr>
                <w:noProof/>
                <w:webHidden/>
              </w:rPr>
              <w:fldChar w:fldCharType="separate"/>
            </w:r>
            <w:r>
              <w:rPr>
                <w:noProof/>
                <w:webHidden/>
              </w:rPr>
              <w:t>8</w:t>
            </w:r>
            <w:r>
              <w:rPr>
                <w:noProof/>
                <w:webHidden/>
              </w:rPr>
              <w:fldChar w:fldCharType="end"/>
            </w:r>
          </w:hyperlink>
        </w:p>
        <w:p w14:paraId="072EE28A"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47" w:history="1">
            <w:r w:rsidRPr="00424522">
              <w:rPr>
                <w:rStyle w:val="Hyperlink"/>
                <w:noProof/>
                <w:lang w:eastAsia="ko-KR"/>
              </w:rPr>
              <w:t>7.</w:t>
            </w:r>
            <w:r>
              <w:rPr>
                <w:rFonts w:asciiTheme="minorHAnsi" w:eastAsiaTheme="minorEastAsia" w:hAnsiTheme="minorHAnsi" w:cstheme="minorBidi"/>
                <w:noProof/>
                <w:sz w:val="22"/>
                <w:szCs w:val="22"/>
                <w:lang w:val="en-US" w:eastAsia="zh-CN"/>
              </w:rPr>
              <w:tab/>
            </w:r>
            <w:r w:rsidRPr="00424522">
              <w:rPr>
                <w:rStyle w:val="Hyperlink"/>
                <w:noProof/>
                <w:lang w:eastAsia="ko-KR"/>
              </w:rPr>
              <w:t>Assumptions</w:t>
            </w:r>
            <w:r>
              <w:rPr>
                <w:noProof/>
                <w:webHidden/>
              </w:rPr>
              <w:tab/>
            </w:r>
            <w:r>
              <w:rPr>
                <w:noProof/>
                <w:webHidden/>
              </w:rPr>
              <w:fldChar w:fldCharType="begin"/>
            </w:r>
            <w:r>
              <w:rPr>
                <w:noProof/>
                <w:webHidden/>
              </w:rPr>
              <w:instrText xml:space="preserve"> PAGEREF _Toc441071947 \h </w:instrText>
            </w:r>
            <w:r>
              <w:rPr>
                <w:noProof/>
                <w:webHidden/>
              </w:rPr>
            </w:r>
            <w:r>
              <w:rPr>
                <w:noProof/>
                <w:webHidden/>
              </w:rPr>
              <w:fldChar w:fldCharType="separate"/>
            </w:r>
            <w:r>
              <w:rPr>
                <w:noProof/>
                <w:webHidden/>
              </w:rPr>
              <w:t>8</w:t>
            </w:r>
            <w:r>
              <w:rPr>
                <w:noProof/>
                <w:webHidden/>
              </w:rPr>
              <w:fldChar w:fldCharType="end"/>
            </w:r>
          </w:hyperlink>
        </w:p>
        <w:p w14:paraId="2CB58CD8"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48" w:history="1">
            <w:r w:rsidRPr="00424522">
              <w:rPr>
                <w:rStyle w:val="Hyperlink"/>
                <w:noProof/>
              </w:rPr>
              <w:t>7.1</w:t>
            </w:r>
            <w:r>
              <w:rPr>
                <w:rFonts w:asciiTheme="minorHAnsi" w:eastAsiaTheme="minorEastAsia" w:hAnsiTheme="minorHAnsi" w:cstheme="minorBidi"/>
                <w:noProof/>
                <w:sz w:val="22"/>
                <w:szCs w:val="22"/>
                <w:lang w:val="en-US" w:eastAsia="zh-CN"/>
              </w:rPr>
              <w:tab/>
            </w:r>
            <w:r w:rsidRPr="00424522">
              <w:rPr>
                <w:rStyle w:val="Hyperlink"/>
                <w:noProof/>
              </w:rPr>
              <w:t>Introduction</w:t>
            </w:r>
            <w:r>
              <w:rPr>
                <w:noProof/>
                <w:webHidden/>
              </w:rPr>
              <w:tab/>
            </w:r>
            <w:r>
              <w:rPr>
                <w:noProof/>
                <w:webHidden/>
              </w:rPr>
              <w:fldChar w:fldCharType="begin"/>
            </w:r>
            <w:r>
              <w:rPr>
                <w:noProof/>
                <w:webHidden/>
              </w:rPr>
              <w:instrText xml:space="preserve"> PAGEREF _Toc441071948 \h </w:instrText>
            </w:r>
            <w:r>
              <w:rPr>
                <w:noProof/>
                <w:webHidden/>
              </w:rPr>
            </w:r>
            <w:r>
              <w:rPr>
                <w:noProof/>
                <w:webHidden/>
              </w:rPr>
              <w:fldChar w:fldCharType="separate"/>
            </w:r>
            <w:r>
              <w:rPr>
                <w:noProof/>
                <w:webHidden/>
              </w:rPr>
              <w:t>8</w:t>
            </w:r>
            <w:r>
              <w:rPr>
                <w:noProof/>
                <w:webHidden/>
              </w:rPr>
              <w:fldChar w:fldCharType="end"/>
            </w:r>
          </w:hyperlink>
        </w:p>
        <w:p w14:paraId="4BE90399"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49" w:history="1">
            <w:r w:rsidRPr="00424522">
              <w:rPr>
                <w:rStyle w:val="Hyperlink"/>
                <w:noProof/>
              </w:rPr>
              <w:t>7.2</w:t>
            </w:r>
            <w:r>
              <w:rPr>
                <w:rFonts w:asciiTheme="minorHAnsi" w:eastAsiaTheme="minorEastAsia" w:hAnsiTheme="minorHAnsi" w:cstheme="minorBidi"/>
                <w:noProof/>
                <w:sz w:val="22"/>
                <w:szCs w:val="22"/>
                <w:lang w:val="en-US" w:eastAsia="zh-CN"/>
              </w:rPr>
              <w:tab/>
            </w:r>
            <w:r w:rsidRPr="00424522">
              <w:rPr>
                <w:rStyle w:val="Hyperlink"/>
                <w:noProof/>
              </w:rPr>
              <w:t>The Definition of “Real Time data”</w:t>
            </w:r>
            <w:r>
              <w:rPr>
                <w:noProof/>
                <w:webHidden/>
              </w:rPr>
              <w:tab/>
            </w:r>
            <w:r>
              <w:rPr>
                <w:noProof/>
                <w:webHidden/>
              </w:rPr>
              <w:fldChar w:fldCharType="begin"/>
            </w:r>
            <w:r>
              <w:rPr>
                <w:noProof/>
                <w:webHidden/>
              </w:rPr>
              <w:instrText xml:space="preserve"> PAGEREF _Toc441071949 \h </w:instrText>
            </w:r>
            <w:r>
              <w:rPr>
                <w:noProof/>
                <w:webHidden/>
              </w:rPr>
            </w:r>
            <w:r>
              <w:rPr>
                <w:noProof/>
                <w:webHidden/>
              </w:rPr>
              <w:fldChar w:fldCharType="separate"/>
            </w:r>
            <w:r>
              <w:rPr>
                <w:noProof/>
                <w:webHidden/>
              </w:rPr>
              <w:t>9</w:t>
            </w:r>
            <w:r>
              <w:rPr>
                <w:noProof/>
                <w:webHidden/>
              </w:rPr>
              <w:fldChar w:fldCharType="end"/>
            </w:r>
          </w:hyperlink>
        </w:p>
        <w:p w14:paraId="453BE936"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50" w:history="1">
            <w:r w:rsidRPr="00424522">
              <w:rPr>
                <w:rStyle w:val="Hyperlink"/>
                <w:noProof/>
              </w:rPr>
              <w:t>7.3</w:t>
            </w:r>
            <w:r>
              <w:rPr>
                <w:rFonts w:asciiTheme="minorHAnsi" w:eastAsiaTheme="minorEastAsia" w:hAnsiTheme="minorHAnsi" w:cstheme="minorBidi"/>
                <w:noProof/>
                <w:sz w:val="22"/>
                <w:szCs w:val="22"/>
                <w:lang w:val="en-US" w:eastAsia="zh-CN"/>
              </w:rPr>
              <w:tab/>
            </w:r>
            <w:r w:rsidRPr="00424522">
              <w:rPr>
                <w:rStyle w:val="Hyperlink"/>
                <w:noProof/>
              </w:rPr>
              <w:t>Categories of “Flight Data”</w:t>
            </w:r>
            <w:r>
              <w:rPr>
                <w:noProof/>
                <w:webHidden/>
              </w:rPr>
              <w:tab/>
            </w:r>
            <w:r>
              <w:rPr>
                <w:noProof/>
                <w:webHidden/>
              </w:rPr>
              <w:fldChar w:fldCharType="begin"/>
            </w:r>
            <w:r>
              <w:rPr>
                <w:noProof/>
                <w:webHidden/>
              </w:rPr>
              <w:instrText xml:space="preserve"> PAGEREF _Toc441071950 \h </w:instrText>
            </w:r>
            <w:r>
              <w:rPr>
                <w:noProof/>
                <w:webHidden/>
              </w:rPr>
            </w:r>
            <w:r>
              <w:rPr>
                <w:noProof/>
                <w:webHidden/>
              </w:rPr>
              <w:fldChar w:fldCharType="separate"/>
            </w:r>
            <w:r>
              <w:rPr>
                <w:noProof/>
                <w:webHidden/>
              </w:rPr>
              <w:t>9</w:t>
            </w:r>
            <w:r>
              <w:rPr>
                <w:noProof/>
                <w:webHidden/>
              </w:rPr>
              <w:fldChar w:fldCharType="end"/>
            </w:r>
          </w:hyperlink>
        </w:p>
        <w:p w14:paraId="266E9449"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51" w:history="1">
            <w:r w:rsidRPr="00424522">
              <w:rPr>
                <w:rStyle w:val="Hyperlink"/>
                <w:noProof/>
                <w:lang w:eastAsia="ko-KR"/>
              </w:rPr>
              <w:t>8.</w:t>
            </w:r>
            <w:r>
              <w:rPr>
                <w:rFonts w:asciiTheme="minorHAnsi" w:eastAsiaTheme="minorEastAsia" w:hAnsiTheme="minorHAnsi" w:cstheme="minorBidi"/>
                <w:noProof/>
                <w:sz w:val="22"/>
                <w:szCs w:val="22"/>
                <w:lang w:val="en-US" w:eastAsia="zh-CN"/>
              </w:rPr>
              <w:tab/>
            </w:r>
            <w:r w:rsidRPr="00424522">
              <w:rPr>
                <w:rStyle w:val="Hyperlink"/>
                <w:noProof/>
                <w:lang w:eastAsia="ko-KR"/>
              </w:rPr>
              <w:t>Real time data transmission performance</w:t>
            </w:r>
            <w:r>
              <w:rPr>
                <w:noProof/>
                <w:webHidden/>
              </w:rPr>
              <w:tab/>
            </w:r>
            <w:r>
              <w:rPr>
                <w:noProof/>
                <w:webHidden/>
              </w:rPr>
              <w:fldChar w:fldCharType="begin"/>
            </w:r>
            <w:r>
              <w:rPr>
                <w:noProof/>
                <w:webHidden/>
              </w:rPr>
              <w:instrText xml:space="preserve"> PAGEREF _Toc441071951 \h </w:instrText>
            </w:r>
            <w:r>
              <w:rPr>
                <w:noProof/>
                <w:webHidden/>
              </w:rPr>
            </w:r>
            <w:r>
              <w:rPr>
                <w:noProof/>
                <w:webHidden/>
              </w:rPr>
              <w:fldChar w:fldCharType="separate"/>
            </w:r>
            <w:r>
              <w:rPr>
                <w:noProof/>
                <w:webHidden/>
              </w:rPr>
              <w:t>10</w:t>
            </w:r>
            <w:r>
              <w:rPr>
                <w:noProof/>
                <w:webHidden/>
              </w:rPr>
              <w:fldChar w:fldCharType="end"/>
            </w:r>
          </w:hyperlink>
        </w:p>
        <w:p w14:paraId="7B3B7BEC"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52" w:history="1">
            <w:r w:rsidRPr="00424522">
              <w:rPr>
                <w:rStyle w:val="Hyperlink"/>
                <w:noProof/>
              </w:rPr>
              <w:t>8.1</w:t>
            </w:r>
            <w:r>
              <w:rPr>
                <w:rFonts w:asciiTheme="minorHAnsi" w:eastAsiaTheme="minorEastAsia" w:hAnsiTheme="minorHAnsi" w:cstheme="minorBidi"/>
                <w:noProof/>
                <w:sz w:val="22"/>
                <w:szCs w:val="22"/>
                <w:lang w:val="en-US" w:eastAsia="zh-CN"/>
              </w:rPr>
              <w:tab/>
            </w:r>
            <w:r w:rsidRPr="00424522">
              <w:rPr>
                <w:rStyle w:val="Hyperlink"/>
                <w:noProof/>
              </w:rPr>
              <w:t>Introduction</w:t>
            </w:r>
            <w:r>
              <w:rPr>
                <w:noProof/>
                <w:webHidden/>
              </w:rPr>
              <w:tab/>
            </w:r>
            <w:r>
              <w:rPr>
                <w:noProof/>
                <w:webHidden/>
              </w:rPr>
              <w:fldChar w:fldCharType="begin"/>
            </w:r>
            <w:r>
              <w:rPr>
                <w:noProof/>
                <w:webHidden/>
              </w:rPr>
              <w:instrText xml:space="preserve"> PAGEREF _Toc441071952 \h </w:instrText>
            </w:r>
            <w:r>
              <w:rPr>
                <w:noProof/>
                <w:webHidden/>
              </w:rPr>
            </w:r>
            <w:r>
              <w:rPr>
                <w:noProof/>
                <w:webHidden/>
              </w:rPr>
              <w:fldChar w:fldCharType="separate"/>
            </w:r>
            <w:r>
              <w:rPr>
                <w:noProof/>
                <w:webHidden/>
              </w:rPr>
              <w:t>10</w:t>
            </w:r>
            <w:r>
              <w:rPr>
                <w:noProof/>
                <w:webHidden/>
              </w:rPr>
              <w:fldChar w:fldCharType="end"/>
            </w:r>
          </w:hyperlink>
        </w:p>
        <w:p w14:paraId="340E10E9"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53" w:history="1">
            <w:r w:rsidRPr="00424522">
              <w:rPr>
                <w:rStyle w:val="Hyperlink"/>
                <w:noProof/>
              </w:rPr>
              <w:t>8.2</w:t>
            </w:r>
            <w:r>
              <w:rPr>
                <w:rFonts w:asciiTheme="minorHAnsi" w:eastAsiaTheme="minorEastAsia" w:hAnsiTheme="minorHAnsi" w:cstheme="minorBidi"/>
                <w:noProof/>
                <w:sz w:val="22"/>
                <w:szCs w:val="22"/>
                <w:lang w:val="en-US" w:eastAsia="zh-CN"/>
              </w:rPr>
              <w:tab/>
            </w:r>
            <w:r w:rsidRPr="00424522">
              <w:rPr>
                <w:rStyle w:val="Hyperlink"/>
                <w:noProof/>
              </w:rPr>
              <w:t>Background</w:t>
            </w:r>
            <w:r>
              <w:rPr>
                <w:noProof/>
                <w:webHidden/>
              </w:rPr>
              <w:tab/>
            </w:r>
            <w:r>
              <w:rPr>
                <w:noProof/>
                <w:webHidden/>
              </w:rPr>
              <w:fldChar w:fldCharType="begin"/>
            </w:r>
            <w:r>
              <w:rPr>
                <w:noProof/>
                <w:webHidden/>
              </w:rPr>
              <w:instrText xml:space="preserve"> PAGEREF _Toc441071953 \h </w:instrText>
            </w:r>
            <w:r>
              <w:rPr>
                <w:noProof/>
                <w:webHidden/>
              </w:rPr>
            </w:r>
            <w:r>
              <w:rPr>
                <w:noProof/>
                <w:webHidden/>
              </w:rPr>
              <w:fldChar w:fldCharType="separate"/>
            </w:r>
            <w:r>
              <w:rPr>
                <w:noProof/>
                <w:webHidden/>
              </w:rPr>
              <w:t>10</w:t>
            </w:r>
            <w:r>
              <w:rPr>
                <w:noProof/>
                <w:webHidden/>
              </w:rPr>
              <w:fldChar w:fldCharType="end"/>
            </w:r>
          </w:hyperlink>
        </w:p>
        <w:p w14:paraId="1AAB7E02"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54" w:history="1">
            <w:r w:rsidRPr="00424522">
              <w:rPr>
                <w:rStyle w:val="Hyperlink"/>
                <w:noProof/>
              </w:rPr>
              <w:t>8.3</w:t>
            </w:r>
            <w:r>
              <w:rPr>
                <w:rFonts w:asciiTheme="minorHAnsi" w:eastAsiaTheme="minorEastAsia" w:hAnsiTheme="minorHAnsi" w:cstheme="minorBidi"/>
                <w:noProof/>
                <w:sz w:val="22"/>
                <w:szCs w:val="22"/>
                <w:lang w:val="en-US" w:eastAsia="zh-CN"/>
              </w:rPr>
              <w:tab/>
            </w:r>
            <w:r w:rsidRPr="00424522">
              <w:rPr>
                <w:rStyle w:val="Hyperlink"/>
                <w:noProof/>
              </w:rPr>
              <w:t>Data Streaming</w:t>
            </w:r>
            <w:r>
              <w:rPr>
                <w:noProof/>
                <w:webHidden/>
              </w:rPr>
              <w:tab/>
            </w:r>
            <w:r>
              <w:rPr>
                <w:noProof/>
                <w:webHidden/>
              </w:rPr>
              <w:fldChar w:fldCharType="begin"/>
            </w:r>
            <w:r>
              <w:rPr>
                <w:noProof/>
                <w:webHidden/>
              </w:rPr>
              <w:instrText xml:space="preserve"> PAGEREF _Toc441071954 \h </w:instrText>
            </w:r>
            <w:r>
              <w:rPr>
                <w:noProof/>
                <w:webHidden/>
              </w:rPr>
            </w:r>
            <w:r>
              <w:rPr>
                <w:noProof/>
                <w:webHidden/>
              </w:rPr>
              <w:fldChar w:fldCharType="separate"/>
            </w:r>
            <w:r>
              <w:rPr>
                <w:noProof/>
                <w:webHidden/>
              </w:rPr>
              <w:t>10</w:t>
            </w:r>
            <w:r>
              <w:rPr>
                <w:noProof/>
                <w:webHidden/>
              </w:rPr>
              <w:fldChar w:fldCharType="end"/>
            </w:r>
          </w:hyperlink>
        </w:p>
        <w:p w14:paraId="400DD184"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55" w:history="1">
            <w:r w:rsidRPr="00424522">
              <w:rPr>
                <w:rStyle w:val="Hyperlink"/>
                <w:noProof/>
              </w:rPr>
              <w:t>8.4</w:t>
            </w:r>
            <w:r>
              <w:rPr>
                <w:rFonts w:asciiTheme="minorHAnsi" w:eastAsiaTheme="minorEastAsia" w:hAnsiTheme="minorHAnsi" w:cstheme="minorBidi"/>
                <w:noProof/>
                <w:sz w:val="22"/>
                <w:szCs w:val="22"/>
                <w:lang w:val="en-US" w:eastAsia="zh-CN"/>
              </w:rPr>
              <w:tab/>
            </w:r>
            <w:r w:rsidRPr="00424522">
              <w:rPr>
                <w:rStyle w:val="Hyperlink"/>
                <w:noProof/>
              </w:rPr>
              <w:t>Bandwidth Needs Analysis for Real Time Flight Data Transmission and Data Link Systems Performance Summary</w:t>
            </w:r>
            <w:r>
              <w:rPr>
                <w:noProof/>
                <w:webHidden/>
              </w:rPr>
              <w:tab/>
            </w:r>
            <w:r>
              <w:rPr>
                <w:noProof/>
                <w:webHidden/>
              </w:rPr>
              <w:fldChar w:fldCharType="begin"/>
            </w:r>
            <w:r>
              <w:rPr>
                <w:noProof/>
                <w:webHidden/>
              </w:rPr>
              <w:instrText xml:space="preserve"> PAGEREF _Toc441071955 \h </w:instrText>
            </w:r>
            <w:r>
              <w:rPr>
                <w:noProof/>
                <w:webHidden/>
              </w:rPr>
            </w:r>
            <w:r>
              <w:rPr>
                <w:noProof/>
                <w:webHidden/>
              </w:rPr>
              <w:fldChar w:fldCharType="separate"/>
            </w:r>
            <w:r>
              <w:rPr>
                <w:noProof/>
                <w:webHidden/>
              </w:rPr>
              <w:t>11</w:t>
            </w:r>
            <w:r>
              <w:rPr>
                <w:noProof/>
                <w:webHidden/>
              </w:rPr>
              <w:fldChar w:fldCharType="end"/>
            </w:r>
          </w:hyperlink>
        </w:p>
        <w:p w14:paraId="6D2B9708"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56" w:history="1">
            <w:r w:rsidRPr="00424522">
              <w:rPr>
                <w:rStyle w:val="Hyperlink"/>
                <w:noProof/>
                <w:lang w:eastAsia="ko-KR"/>
              </w:rPr>
              <w:t>8.4.1</w:t>
            </w:r>
            <w:r>
              <w:rPr>
                <w:rFonts w:asciiTheme="minorHAnsi" w:eastAsiaTheme="minorEastAsia" w:hAnsiTheme="minorHAnsi" w:cstheme="minorBidi"/>
                <w:noProof/>
                <w:sz w:val="22"/>
                <w:szCs w:val="22"/>
                <w:lang w:val="en-US" w:eastAsia="zh-CN"/>
              </w:rPr>
              <w:tab/>
            </w:r>
            <w:r w:rsidRPr="00424522">
              <w:rPr>
                <w:rStyle w:val="Hyperlink"/>
                <w:noProof/>
                <w:lang w:eastAsia="ko-KR"/>
              </w:rPr>
              <w:t>Bandwidth Needs Analysis for Real Time Flight Data Transmission</w:t>
            </w:r>
            <w:r>
              <w:rPr>
                <w:noProof/>
                <w:webHidden/>
              </w:rPr>
              <w:tab/>
            </w:r>
            <w:r>
              <w:rPr>
                <w:noProof/>
                <w:webHidden/>
              </w:rPr>
              <w:fldChar w:fldCharType="begin"/>
            </w:r>
            <w:r>
              <w:rPr>
                <w:noProof/>
                <w:webHidden/>
              </w:rPr>
              <w:instrText xml:space="preserve"> PAGEREF _Toc441071956 \h </w:instrText>
            </w:r>
            <w:r>
              <w:rPr>
                <w:noProof/>
                <w:webHidden/>
              </w:rPr>
            </w:r>
            <w:r>
              <w:rPr>
                <w:noProof/>
                <w:webHidden/>
              </w:rPr>
              <w:fldChar w:fldCharType="separate"/>
            </w:r>
            <w:r>
              <w:rPr>
                <w:noProof/>
                <w:webHidden/>
              </w:rPr>
              <w:t>11</w:t>
            </w:r>
            <w:r>
              <w:rPr>
                <w:noProof/>
                <w:webHidden/>
              </w:rPr>
              <w:fldChar w:fldCharType="end"/>
            </w:r>
          </w:hyperlink>
        </w:p>
        <w:p w14:paraId="3C4E0531"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57" w:history="1">
            <w:r w:rsidRPr="00424522">
              <w:rPr>
                <w:rStyle w:val="Hyperlink"/>
                <w:noProof/>
                <w:lang w:eastAsia="ko-KR"/>
              </w:rPr>
              <w:t>8.4.2</w:t>
            </w:r>
            <w:r>
              <w:rPr>
                <w:rFonts w:asciiTheme="minorHAnsi" w:eastAsiaTheme="minorEastAsia" w:hAnsiTheme="minorHAnsi" w:cstheme="minorBidi"/>
                <w:noProof/>
                <w:sz w:val="22"/>
                <w:szCs w:val="22"/>
                <w:lang w:val="en-US" w:eastAsia="zh-CN"/>
              </w:rPr>
              <w:tab/>
            </w:r>
            <w:r w:rsidRPr="00424522">
              <w:rPr>
                <w:rStyle w:val="Hyperlink"/>
                <w:noProof/>
                <w:lang w:eastAsia="ko-KR"/>
              </w:rPr>
              <w:t>Data Link Systems Performance</w:t>
            </w:r>
            <w:r>
              <w:rPr>
                <w:noProof/>
                <w:webHidden/>
              </w:rPr>
              <w:tab/>
            </w:r>
            <w:r>
              <w:rPr>
                <w:noProof/>
                <w:webHidden/>
              </w:rPr>
              <w:fldChar w:fldCharType="begin"/>
            </w:r>
            <w:r>
              <w:rPr>
                <w:noProof/>
                <w:webHidden/>
              </w:rPr>
              <w:instrText xml:space="preserve"> PAGEREF _Toc441071957 \h </w:instrText>
            </w:r>
            <w:r>
              <w:rPr>
                <w:noProof/>
                <w:webHidden/>
              </w:rPr>
            </w:r>
            <w:r>
              <w:rPr>
                <w:noProof/>
                <w:webHidden/>
              </w:rPr>
              <w:fldChar w:fldCharType="separate"/>
            </w:r>
            <w:r>
              <w:rPr>
                <w:noProof/>
                <w:webHidden/>
              </w:rPr>
              <w:t>12</w:t>
            </w:r>
            <w:r>
              <w:rPr>
                <w:noProof/>
                <w:webHidden/>
              </w:rPr>
              <w:fldChar w:fldCharType="end"/>
            </w:r>
          </w:hyperlink>
        </w:p>
        <w:p w14:paraId="182A093C"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58" w:history="1">
            <w:r w:rsidRPr="00424522">
              <w:rPr>
                <w:rStyle w:val="Hyperlink"/>
                <w:noProof/>
              </w:rPr>
              <w:t>8.5</w:t>
            </w:r>
            <w:r>
              <w:rPr>
                <w:rFonts w:asciiTheme="minorHAnsi" w:eastAsiaTheme="minorEastAsia" w:hAnsiTheme="minorHAnsi" w:cstheme="minorBidi"/>
                <w:noProof/>
                <w:sz w:val="22"/>
                <w:szCs w:val="22"/>
                <w:lang w:val="en-US" w:eastAsia="zh-CN"/>
              </w:rPr>
              <w:tab/>
            </w:r>
            <w:r w:rsidRPr="00424522">
              <w:rPr>
                <w:rStyle w:val="Hyperlink"/>
                <w:noProof/>
              </w:rPr>
              <w:t>Conclusions</w:t>
            </w:r>
            <w:r>
              <w:rPr>
                <w:noProof/>
                <w:webHidden/>
              </w:rPr>
              <w:tab/>
            </w:r>
            <w:r>
              <w:rPr>
                <w:noProof/>
                <w:webHidden/>
              </w:rPr>
              <w:fldChar w:fldCharType="begin"/>
            </w:r>
            <w:r>
              <w:rPr>
                <w:noProof/>
                <w:webHidden/>
              </w:rPr>
              <w:instrText xml:space="preserve"> PAGEREF _Toc441071958 \h </w:instrText>
            </w:r>
            <w:r>
              <w:rPr>
                <w:noProof/>
                <w:webHidden/>
              </w:rPr>
            </w:r>
            <w:r>
              <w:rPr>
                <w:noProof/>
                <w:webHidden/>
              </w:rPr>
              <w:fldChar w:fldCharType="separate"/>
            </w:r>
            <w:r>
              <w:rPr>
                <w:noProof/>
                <w:webHidden/>
              </w:rPr>
              <w:t>13</w:t>
            </w:r>
            <w:r>
              <w:rPr>
                <w:noProof/>
                <w:webHidden/>
              </w:rPr>
              <w:fldChar w:fldCharType="end"/>
            </w:r>
          </w:hyperlink>
        </w:p>
        <w:p w14:paraId="1FB113DF"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59" w:history="1">
            <w:r w:rsidRPr="00424522">
              <w:rPr>
                <w:rStyle w:val="Hyperlink"/>
                <w:noProof/>
                <w:lang w:eastAsia="ko-KR"/>
              </w:rPr>
              <w:t>9.</w:t>
            </w:r>
            <w:r>
              <w:rPr>
                <w:rFonts w:asciiTheme="minorHAnsi" w:eastAsiaTheme="minorEastAsia" w:hAnsiTheme="minorHAnsi" w:cstheme="minorBidi"/>
                <w:noProof/>
                <w:sz w:val="22"/>
                <w:szCs w:val="22"/>
                <w:lang w:val="en-US" w:eastAsia="zh-CN"/>
              </w:rPr>
              <w:tab/>
            </w:r>
            <w:r w:rsidRPr="00424522">
              <w:rPr>
                <w:rStyle w:val="Hyperlink"/>
                <w:noProof/>
                <w:lang w:eastAsia="ko-KR"/>
              </w:rPr>
              <w:t>Ground based systems and services infrastructure</w:t>
            </w:r>
            <w:r>
              <w:rPr>
                <w:noProof/>
                <w:webHidden/>
              </w:rPr>
              <w:tab/>
            </w:r>
            <w:r>
              <w:rPr>
                <w:noProof/>
                <w:webHidden/>
              </w:rPr>
              <w:fldChar w:fldCharType="begin"/>
            </w:r>
            <w:r>
              <w:rPr>
                <w:noProof/>
                <w:webHidden/>
              </w:rPr>
              <w:instrText xml:space="preserve"> PAGEREF _Toc441071959 \h </w:instrText>
            </w:r>
            <w:r>
              <w:rPr>
                <w:noProof/>
                <w:webHidden/>
              </w:rPr>
            </w:r>
            <w:r>
              <w:rPr>
                <w:noProof/>
                <w:webHidden/>
              </w:rPr>
              <w:fldChar w:fldCharType="separate"/>
            </w:r>
            <w:r>
              <w:rPr>
                <w:noProof/>
                <w:webHidden/>
              </w:rPr>
              <w:t>15</w:t>
            </w:r>
            <w:r>
              <w:rPr>
                <w:noProof/>
                <w:webHidden/>
              </w:rPr>
              <w:fldChar w:fldCharType="end"/>
            </w:r>
          </w:hyperlink>
        </w:p>
        <w:p w14:paraId="67541A04"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60" w:history="1">
            <w:r w:rsidRPr="00424522">
              <w:rPr>
                <w:rStyle w:val="Hyperlink"/>
                <w:noProof/>
              </w:rPr>
              <w:t>9.1</w:t>
            </w:r>
            <w:r>
              <w:rPr>
                <w:rFonts w:asciiTheme="minorHAnsi" w:eastAsiaTheme="minorEastAsia" w:hAnsiTheme="minorHAnsi" w:cstheme="minorBidi"/>
                <w:noProof/>
                <w:sz w:val="22"/>
                <w:szCs w:val="22"/>
                <w:lang w:val="en-US" w:eastAsia="zh-CN"/>
              </w:rPr>
              <w:tab/>
            </w:r>
            <w:r w:rsidRPr="00424522">
              <w:rPr>
                <w:rStyle w:val="Hyperlink"/>
                <w:noProof/>
              </w:rPr>
              <w:t>Current Infrastructure</w:t>
            </w:r>
            <w:r>
              <w:rPr>
                <w:noProof/>
                <w:webHidden/>
              </w:rPr>
              <w:tab/>
            </w:r>
            <w:r>
              <w:rPr>
                <w:noProof/>
                <w:webHidden/>
              </w:rPr>
              <w:fldChar w:fldCharType="begin"/>
            </w:r>
            <w:r>
              <w:rPr>
                <w:noProof/>
                <w:webHidden/>
              </w:rPr>
              <w:instrText xml:space="preserve"> PAGEREF _Toc441071960 \h </w:instrText>
            </w:r>
            <w:r>
              <w:rPr>
                <w:noProof/>
                <w:webHidden/>
              </w:rPr>
            </w:r>
            <w:r>
              <w:rPr>
                <w:noProof/>
                <w:webHidden/>
              </w:rPr>
              <w:fldChar w:fldCharType="separate"/>
            </w:r>
            <w:r>
              <w:rPr>
                <w:noProof/>
                <w:webHidden/>
              </w:rPr>
              <w:t>15</w:t>
            </w:r>
            <w:r>
              <w:rPr>
                <w:noProof/>
                <w:webHidden/>
              </w:rPr>
              <w:fldChar w:fldCharType="end"/>
            </w:r>
          </w:hyperlink>
        </w:p>
        <w:p w14:paraId="2076FAA6"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61" w:history="1">
            <w:r w:rsidRPr="00424522">
              <w:rPr>
                <w:rStyle w:val="Hyperlink"/>
                <w:noProof/>
                <w:lang w:eastAsia="ko-KR"/>
              </w:rPr>
              <w:t>9.1.1</w:t>
            </w:r>
            <w:r>
              <w:rPr>
                <w:rFonts w:asciiTheme="minorHAnsi" w:eastAsiaTheme="minorEastAsia" w:hAnsiTheme="minorHAnsi" w:cstheme="minorBidi"/>
                <w:noProof/>
                <w:sz w:val="22"/>
                <w:szCs w:val="22"/>
                <w:lang w:val="en-US" w:eastAsia="zh-CN"/>
              </w:rPr>
              <w:tab/>
            </w:r>
            <w:r w:rsidRPr="00424522">
              <w:rPr>
                <w:rStyle w:val="Hyperlink"/>
                <w:noProof/>
                <w:lang w:eastAsia="ko-KR"/>
              </w:rPr>
              <w:t>Introduction</w:t>
            </w:r>
            <w:r>
              <w:rPr>
                <w:noProof/>
                <w:webHidden/>
              </w:rPr>
              <w:tab/>
            </w:r>
            <w:r>
              <w:rPr>
                <w:noProof/>
                <w:webHidden/>
              </w:rPr>
              <w:fldChar w:fldCharType="begin"/>
            </w:r>
            <w:r>
              <w:rPr>
                <w:noProof/>
                <w:webHidden/>
              </w:rPr>
              <w:instrText xml:space="preserve"> PAGEREF _Toc441071961 \h </w:instrText>
            </w:r>
            <w:r>
              <w:rPr>
                <w:noProof/>
                <w:webHidden/>
              </w:rPr>
            </w:r>
            <w:r>
              <w:rPr>
                <w:noProof/>
                <w:webHidden/>
              </w:rPr>
              <w:fldChar w:fldCharType="separate"/>
            </w:r>
            <w:r>
              <w:rPr>
                <w:noProof/>
                <w:webHidden/>
              </w:rPr>
              <w:t>15</w:t>
            </w:r>
            <w:r>
              <w:rPr>
                <w:noProof/>
                <w:webHidden/>
              </w:rPr>
              <w:fldChar w:fldCharType="end"/>
            </w:r>
          </w:hyperlink>
        </w:p>
        <w:p w14:paraId="0F7A7B10"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62" w:history="1">
            <w:r w:rsidRPr="00424522">
              <w:rPr>
                <w:rStyle w:val="Hyperlink"/>
                <w:noProof/>
                <w:lang w:eastAsia="ko-KR"/>
              </w:rPr>
              <w:t>9.1.2</w:t>
            </w:r>
            <w:r>
              <w:rPr>
                <w:rFonts w:asciiTheme="minorHAnsi" w:eastAsiaTheme="minorEastAsia" w:hAnsiTheme="minorHAnsi" w:cstheme="minorBidi"/>
                <w:noProof/>
                <w:sz w:val="22"/>
                <w:szCs w:val="22"/>
                <w:lang w:val="en-US" w:eastAsia="zh-CN"/>
              </w:rPr>
              <w:tab/>
            </w:r>
            <w:r w:rsidRPr="00424522">
              <w:rPr>
                <w:rStyle w:val="Hyperlink"/>
                <w:noProof/>
                <w:lang w:eastAsia="ko-KR"/>
              </w:rPr>
              <w:t>Summary of Ground Based Infrastructure Capabilities</w:t>
            </w:r>
            <w:r>
              <w:rPr>
                <w:noProof/>
                <w:webHidden/>
              </w:rPr>
              <w:tab/>
            </w:r>
            <w:r>
              <w:rPr>
                <w:noProof/>
                <w:webHidden/>
              </w:rPr>
              <w:fldChar w:fldCharType="begin"/>
            </w:r>
            <w:r>
              <w:rPr>
                <w:noProof/>
                <w:webHidden/>
              </w:rPr>
              <w:instrText xml:space="preserve"> PAGEREF _Toc441071962 \h </w:instrText>
            </w:r>
            <w:r>
              <w:rPr>
                <w:noProof/>
                <w:webHidden/>
              </w:rPr>
            </w:r>
            <w:r>
              <w:rPr>
                <w:noProof/>
                <w:webHidden/>
              </w:rPr>
              <w:fldChar w:fldCharType="separate"/>
            </w:r>
            <w:r>
              <w:rPr>
                <w:noProof/>
                <w:webHidden/>
              </w:rPr>
              <w:t>15</w:t>
            </w:r>
            <w:r>
              <w:rPr>
                <w:noProof/>
                <w:webHidden/>
              </w:rPr>
              <w:fldChar w:fldCharType="end"/>
            </w:r>
          </w:hyperlink>
        </w:p>
        <w:p w14:paraId="68CFD699"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63" w:history="1">
            <w:r w:rsidRPr="00424522">
              <w:rPr>
                <w:rStyle w:val="Hyperlink"/>
                <w:noProof/>
                <w:lang w:eastAsia="ko-KR"/>
              </w:rPr>
              <w:t>9.1.3</w:t>
            </w:r>
            <w:r>
              <w:rPr>
                <w:rFonts w:asciiTheme="minorHAnsi" w:eastAsiaTheme="minorEastAsia" w:hAnsiTheme="minorHAnsi" w:cstheme="minorBidi"/>
                <w:noProof/>
                <w:sz w:val="22"/>
                <w:szCs w:val="22"/>
                <w:lang w:val="en-US" w:eastAsia="zh-CN"/>
              </w:rPr>
              <w:tab/>
            </w:r>
            <w:r w:rsidRPr="00424522">
              <w:rPr>
                <w:rStyle w:val="Hyperlink"/>
                <w:noProof/>
                <w:lang w:eastAsia="ko-KR"/>
              </w:rPr>
              <w:t>Flight Data Monitoring, Flight Tracking and Alerting Solutions and Services</w:t>
            </w:r>
            <w:r>
              <w:rPr>
                <w:noProof/>
                <w:webHidden/>
              </w:rPr>
              <w:tab/>
            </w:r>
            <w:r>
              <w:rPr>
                <w:noProof/>
                <w:webHidden/>
              </w:rPr>
              <w:fldChar w:fldCharType="begin"/>
            </w:r>
            <w:r>
              <w:rPr>
                <w:noProof/>
                <w:webHidden/>
              </w:rPr>
              <w:instrText xml:space="preserve"> PAGEREF _Toc441071963 \h </w:instrText>
            </w:r>
            <w:r>
              <w:rPr>
                <w:noProof/>
                <w:webHidden/>
              </w:rPr>
            </w:r>
            <w:r>
              <w:rPr>
                <w:noProof/>
                <w:webHidden/>
              </w:rPr>
              <w:fldChar w:fldCharType="separate"/>
            </w:r>
            <w:r>
              <w:rPr>
                <w:noProof/>
                <w:webHidden/>
              </w:rPr>
              <w:t>15</w:t>
            </w:r>
            <w:r>
              <w:rPr>
                <w:noProof/>
                <w:webHidden/>
              </w:rPr>
              <w:fldChar w:fldCharType="end"/>
            </w:r>
          </w:hyperlink>
        </w:p>
        <w:p w14:paraId="086897DB"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64" w:history="1">
            <w:r w:rsidRPr="00424522">
              <w:rPr>
                <w:rStyle w:val="Hyperlink"/>
                <w:noProof/>
              </w:rPr>
              <w:t>9.2</w:t>
            </w:r>
            <w:r>
              <w:rPr>
                <w:rFonts w:asciiTheme="minorHAnsi" w:eastAsiaTheme="minorEastAsia" w:hAnsiTheme="minorHAnsi" w:cstheme="minorBidi"/>
                <w:noProof/>
                <w:sz w:val="22"/>
                <w:szCs w:val="22"/>
                <w:lang w:val="en-US" w:eastAsia="zh-CN"/>
              </w:rPr>
              <w:tab/>
            </w:r>
            <w:r w:rsidRPr="00424522">
              <w:rPr>
                <w:rStyle w:val="Hyperlink"/>
                <w:noProof/>
              </w:rPr>
              <w:t>Ground Based Infrastructure</w:t>
            </w:r>
            <w:r>
              <w:rPr>
                <w:noProof/>
                <w:webHidden/>
              </w:rPr>
              <w:tab/>
            </w:r>
            <w:r>
              <w:rPr>
                <w:noProof/>
                <w:webHidden/>
              </w:rPr>
              <w:fldChar w:fldCharType="begin"/>
            </w:r>
            <w:r>
              <w:rPr>
                <w:noProof/>
                <w:webHidden/>
              </w:rPr>
              <w:instrText xml:space="preserve"> PAGEREF _Toc441071964 \h </w:instrText>
            </w:r>
            <w:r>
              <w:rPr>
                <w:noProof/>
                <w:webHidden/>
              </w:rPr>
            </w:r>
            <w:r>
              <w:rPr>
                <w:noProof/>
                <w:webHidden/>
              </w:rPr>
              <w:fldChar w:fldCharType="separate"/>
            </w:r>
            <w:r>
              <w:rPr>
                <w:noProof/>
                <w:webHidden/>
              </w:rPr>
              <w:t>16</w:t>
            </w:r>
            <w:r>
              <w:rPr>
                <w:noProof/>
                <w:webHidden/>
              </w:rPr>
              <w:fldChar w:fldCharType="end"/>
            </w:r>
          </w:hyperlink>
        </w:p>
        <w:p w14:paraId="2F967218"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65" w:history="1">
            <w:r w:rsidRPr="00424522">
              <w:rPr>
                <w:rStyle w:val="Hyperlink"/>
                <w:noProof/>
                <w:lang w:eastAsia="ko-KR"/>
              </w:rPr>
              <w:t>9.2.1</w:t>
            </w:r>
            <w:r>
              <w:rPr>
                <w:rFonts w:asciiTheme="minorHAnsi" w:eastAsiaTheme="minorEastAsia" w:hAnsiTheme="minorHAnsi" w:cstheme="minorBidi"/>
                <w:noProof/>
                <w:sz w:val="22"/>
                <w:szCs w:val="22"/>
                <w:lang w:val="en-US" w:eastAsia="zh-CN"/>
              </w:rPr>
              <w:tab/>
            </w:r>
            <w:r w:rsidRPr="00424522">
              <w:rPr>
                <w:rStyle w:val="Hyperlink"/>
                <w:noProof/>
                <w:lang w:eastAsia="ko-KR"/>
              </w:rPr>
              <w:t>Introduction</w:t>
            </w:r>
            <w:r>
              <w:rPr>
                <w:noProof/>
                <w:webHidden/>
              </w:rPr>
              <w:tab/>
            </w:r>
            <w:r>
              <w:rPr>
                <w:noProof/>
                <w:webHidden/>
              </w:rPr>
              <w:fldChar w:fldCharType="begin"/>
            </w:r>
            <w:r>
              <w:rPr>
                <w:noProof/>
                <w:webHidden/>
              </w:rPr>
              <w:instrText xml:space="preserve"> PAGEREF _Toc441071965 \h </w:instrText>
            </w:r>
            <w:r>
              <w:rPr>
                <w:noProof/>
                <w:webHidden/>
              </w:rPr>
            </w:r>
            <w:r>
              <w:rPr>
                <w:noProof/>
                <w:webHidden/>
              </w:rPr>
              <w:fldChar w:fldCharType="separate"/>
            </w:r>
            <w:r>
              <w:rPr>
                <w:noProof/>
                <w:webHidden/>
              </w:rPr>
              <w:t>16</w:t>
            </w:r>
            <w:r>
              <w:rPr>
                <w:noProof/>
                <w:webHidden/>
              </w:rPr>
              <w:fldChar w:fldCharType="end"/>
            </w:r>
          </w:hyperlink>
        </w:p>
        <w:p w14:paraId="39A3CBC6"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66" w:history="1">
            <w:r w:rsidRPr="00424522">
              <w:rPr>
                <w:rStyle w:val="Hyperlink"/>
                <w:noProof/>
                <w:lang w:eastAsia="ko-KR"/>
              </w:rPr>
              <w:t>9.2.2</w:t>
            </w:r>
            <w:r>
              <w:rPr>
                <w:rFonts w:asciiTheme="minorHAnsi" w:eastAsiaTheme="minorEastAsia" w:hAnsiTheme="minorHAnsi" w:cstheme="minorBidi"/>
                <w:noProof/>
                <w:sz w:val="22"/>
                <w:szCs w:val="22"/>
                <w:lang w:val="en-US" w:eastAsia="zh-CN"/>
              </w:rPr>
              <w:tab/>
            </w:r>
            <w:r w:rsidRPr="00424522">
              <w:rPr>
                <w:rStyle w:val="Hyperlink"/>
                <w:noProof/>
                <w:lang w:eastAsia="ko-KR"/>
              </w:rPr>
              <w:t>System Wide Information Management (SWIM)</w:t>
            </w:r>
            <w:r>
              <w:rPr>
                <w:noProof/>
                <w:webHidden/>
              </w:rPr>
              <w:tab/>
            </w:r>
            <w:r>
              <w:rPr>
                <w:noProof/>
                <w:webHidden/>
              </w:rPr>
              <w:fldChar w:fldCharType="begin"/>
            </w:r>
            <w:r>
              <w:rPr>
                <w:noProof/>
                <w:webHidden/>
              </w:rPr>
              <w:instrText xml:space="preserve"> PAGEREF _Toc441071966 \h </w:instrText>
            </w:r>
            <w:r>
              <w:rPr>
                <w:noProof/>
                <w:webHidden/>
              </w:rPr>
            </w:r>
            <w:r>
              <w:rPr>
                <w:noProof/>
                <w:webHidden/>
              </w:rPr>
              <w:fldChar w:fldCharType="separate"/>
            </w:r>
            <w:r>
              <w:rPr>
                <w:noProof/>
                <w:webHidden/>
              </w:rPr>
              <w:t>16</w:t>
            </w:r>
            <w:r>
              <w:rPr>
                <w:noProof/>
                <w:webHidden/>
              </w:rPr>
              <w:fldChar w:fldCharType="end"/>
            </w:r>
          </w:hyperlink>
        </w:p>
        <w:p w14:paraId="5BCD4897"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67" w:history="1">
            <w:r w:rsidRPr="00424522">
              <w:rPr>
                <w:rStyle w:val="Hyperlink"/>
                <w:noProof/>
                <w:lang w:eastAsia="ko-KR"/>
              </w:rPr>
              <w:t>9.2.3</w:t>
            </w:r>
            <w:r>
              <w:rPr>
                <w:rFonts w:asciiTheme="minorHAnsi" w:eastAsiaTheme="minorEastAsia" w:hAnsiTheme="minorHAnsi" w:cstheme="minorBidi"/>
                <w:noProof/>
                <w:sz w:val="22"/>
                <w:szCs w:val="22"/>
                <w:lang w:val="en-US" w:eastAsia="zh-CN"/>
              </w:rPr>
              <w:tab/>
            </w:r>
            <w:r w:rsidRPr="00424522">
              <w:rPr>
                <w:rStyle w:val="Hyperlink"/>
                <w:noProof/>
                <w:lang w:eastAsia="ko-KR"/>
              </w:rPr>
              <w:t>Flight Data Sharing Programs</w:t>
            </w:r>
            <w:r>
              <w:rPr>
                <w:noProof/>
                <w:webHidden/>
              </w:rPr>
              <w:tab/>
            </w:r>
            <w:r>
              <w:rPr>
                <w:noProof/>
                <w:webHidden/>
              </w:rPr>
              <w:fldChar w:fldCharType="begin"/>
            </w:r>
            <w:r>
              <w:rPr>
                <w:noProof/>
                <w:webHidden/>
              </w:rPr>
              <w:instrText xml:space="preserve"> PAGEREF _Toc441071967 \h </w:instrText>
            </w:r>
            <w:r>
              <w:rPr>
                <w:noProof/>
                <w:webHidden/>
              </w:rPr>
            </w:r>
            <w:r>
              <w:rPr>
                <w:noProof/>
                <w:webHidden/>
              </w:rPr>
              <w:fldChar w:fldCharType="separate"/>
            </w:r>
            <w:r>
              <w:rPr>
                <w:noProof/>
                <w:webHidden/>
              </w:rPr>
              <w:t>17</w:t>
            </w:r>
            <w:r>
              <w:rPr>
                <w:noProof/>
                <w:webHidden/>
              </w:rPr>
              <w:fldChar w:fldCharType="end"/>
            </w:r>
          </w:hyperlink>
        </w:p>
        <w:p w14:paraId="6D66A4A4"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68" w:history="1">
            <w:r w:rsidRPr="00424522">
              <w:rPr>
                <w:rStyle w:val="Hyperlink"/>
                <w:noProof/>
                <w:lang w:eastAsia="ko-KR"/>
              </w:rPr>
              <w:t>10.</w:t>
            </w:r>
            <w:r>
              <w:rPr>
                <w:rFonts w:asciiTheme="minorHAnsi" w:eastAsiaTheme="minorEastAsia" w:hAnsiTheme="minorHAnsi" w:cstheme="minorBidi"/>
                <w:noProof/>
                <w:sz w:val="22"/>
                <w:szCs w:val="22"/>
                <w:lang w:val="en-US" w:eastAsia="zh-CN"/>
              </w:rPr>
              <w:tab/>
            </w:r>
            <w:r w:rsidRPr="00424522">
              <w:rPr>
                <w:rStyle w:val="Hyperlink"/>
                <w:noProof/>
                <w:lang w:eastAsia="ko-KR"/>
              </w:rPr>
              <w:t>On board infrastructure</w:t>
            </w:r>
            <w:r>
              <w:rPr>
                <w:noProof/>
                <w:webHidden/>
              </w:rPr>
              <w:tab/>
            </w:r>
            <w:r>
              <w:rPr>
                <w:noProof/>
                <w:webHidden/>
              </w:rPr>
              <w:fldChar w:fldCharType="begin"/>
            </w:r>
            <w:r>
              <w:rPr>
                <w:noProof/>
                <w:webHidden/>
              </w:rPr>
              <w:instrText xml:space="preserve"> PAGEREF _Toc441071968 \h </w:instrText>
            </w:r>
            <w:r>
              <w:rPr>
                <w:noProof/>
                <w:webHidden/>
              </w:rPr>
            </w:r>
            <w:r>
              <w:rPr>
                <w:noProof/>
                <w:webHidden/>
              </w:rPr>
              <w:fldChar w:fldCharType="separate"/>
            </w:r>
            <w:r>
              <w:rPr>
                <w:noProof/>
                <w:webHidden/>
              </w:rPr>
              <w:t>19</w:t>
            </w:r>
            <w:r>
              <w:rPr>
                <w:noProof/>
                <w:webHidden/>
              </w:rPr>
              <w:fldChar w:fldCharType="end"/>
            </w:r>
          </w:hyperlink>
        </w:p>
        <w:p w14:paraId="15C714FA"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69" w:history="1">
            <w:r w:rsidRPr="00424522">
              <w:rPr>
                <w:rStyle w:val="Hyperlink"/>
                <w:noProof/>
              </w:rPr>
              <w:t>10.1</w:t>
            </w:r>
            <w:r>
              <w:rPr>
                <w:rFonts w:asciiTheme="minorHAnsi" w:eastAsiaTheme="minorEastAsia" w:hAnsiTheme="minorHAnsi" w:cstheme="minorBidi"/>
                <w:noProof/>
                <w:sz w:val="22"/>
                <w:szCs w:val="22"/>
                <w:lang w:val="en-US" w:eastAsia="zh-CN"/>
              </w:rPr>
              <w:tab/>
            </w:r>
            <w:r w:rsidRPr="00424522">
              <w:rPr>
                <w:rStyle w:val="Hyperlink"/>
                <w:noProof/>
              </w:rPr>
              <w:t>On Board Information Systems Infrastructure</w:t>
            </w:r>
            <w:r>
              <w:rPr>
                <w:noProof/>
                <w:webHidden/>
              </w:rPr>
              <w:tab/>
            </w:r>
            <w:r>
              <w:rPr>
                <w:noProof/>
                <w:webHidden/>
              </w:rPr>
              <w:fldChar w:fldCharType="begin"/>
            </w:r>
            <w:r>
              <w:rPr>
                <w:noProof/>
                <w:webHidden/>
              </w:rPr>
              <w:instrText xml:space="preserve"> PAGEREF _Toc441071969 \h </w:instrText>
            </w:r>
            <w:r>
              <w:rPr>
                <w:noProof/>
                <w:webHidden/>
              </w:rPr>
            </w:r>
            <w:r>
              <w:rPr>
                <w:noProof/>
                <w:webHidden/>
              </w:rPr>
              <w:fldChar w:fldCharType="separate"/>
            </w:r>
            <w:r>
              <w:rPr>
                <w:noProof/>
                <w:webHidden/>
              </w:rPr>
              <w:t>19</w:t>
            </w:r>
            <w:r>
              <w:rPr>
                <w:noProof/>
                <w:webHidden/>
              </w:rPr>
              <w:fldChar w:fldCharType="end"/>
            </w:r>
          </w:hyperlink>
        </w:p>
        <w:p w14:paraId="117C75CB"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0" w:history="1">
            <w:r w:rsidRPr="00424522">
              <w:rPr>
                <w:rStyle w:val="Hyperlink"/>
                <w:noProof/>
                <w:lang w:eastAsia="ko-KR"/>
              </w:rPr>
              <w:t>10.1.1</w:t>
            </w:r>
            <w:r>
              <w:rPr>
                <w:rFonts w:asciiTheme="minorHAnsi" w:eastAsiaTheme="minorEastAsia" w:hAnsiTheme="minorHAnsi" w:cstheme="minorBidi"/>
                <w:noProof/>
                <w:sz w:val="22"/>
                <w:szCs w:val="22"/>
                <w:lang w:val="en-US" w:eastAsia="zh-CN"/>
              </w:rPr>
              <w:tab/>
            </w:r>
            <w:r w:rsidRPr="00424522">
              <w:rPr>
                <w:rStyle w:val="Hyperlink"/>
                <w:noProof/>
                <w:lang w:eastAsia="ko-KR"/>
              </w:rPr>
              <w:t>Introduction</w:t>
            </w:r>
            <w:r>
              <w:rPr>
                <w:noProof/>
                <w:webHidden/>
              </w:rPr>
              <w:tab/>
            </w:r>
            <w:r>
              <w:rPr>
                <w:noProof/>
                <w:webHidden/>
              </w:rPr>
              <w:fldChar w:fldCharType="begin"/>
            </w:r>
            <w:r>
              <w:rPr>
                <w:noProof/>
                <w:webHidden/>
              </w:rPr>
              <w:instrText xml:space="preserve"> PAGEREF _Toc441071970 \h </w:instrText>
            </w:r>
            <w:r>
              <w:rPr>
                <w:noProof/>
                <w:webHidden/>
              </w:rPr>
            </w:r>
            <w:r>
              <w:rPr>
                <w:noProof/>
                <w:webHidden/>
              </w:rPr>
              <w:fldChar w:fldCharType="separate"/>
            </w:r>
            <w:r>
              <w:rPr>
                <w:noProof/>
                <w:webHidden/>
              </w:rPr>
              <w:t>19</w:t>
            </w:r>
            <w:r>
              <w:rPr>
                <w:noProof/>
                <w:webHidden/>
              </w:rPr>
              <w:fldChar w:fldCharType="end"/>
            </w:r>
          </w:hyperlink>
        </w:p>
        <w:p w14:paraId="6EBF9E59"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1" w:history="1">
            <w:r w:rsidRPr="00424522">
              <w:rPr>
                <w:rStyle w:val="Hyperlink"/>
                <w:noProof/>
                <w:lang w:eastAsia="ko-KR"/>
              </w:rPr>
              <w:t>10.1.2</w:t>
            </w:r>
            <w:r>
              <w:rPr>
                <w:rFonts w:asciiTheme="minorHAnsi" w:eastAsiaTheme="minorEastAsia" w:hAnsiTheme="minorHAnsi" w:cstheme="minorBidi"/>
                <w:noProof/>
                <w:sz w:val="22"/>
                <w:szCs w:val="22"/>
                <w:lang w:val="en-US" w:eastAsia="zh-CN"/>
              </w:rPr>
              <w:tab/>
            </w:r>
            <w:r w:rsidRPr="00424522">
              <w:rPr>
                <w:rStyle w:val="Hyperlink"/>
                <w:noProof/>
                <w:lang w:eastAsia="ko-KR"/>
              </w:rPr>
              <w:t>High Level Summary</w:t>
            </w:r>
            <w:r>
              <w:rPr>
                <w:noProof/>
                <w:webHidden/>
              </w:rPr>
              <w:tab/>
            </w:r>
            <w:r>
              <w:rPr>
                <w:noProof/>
                <w:webHidden/>
              </w:rPr>
              <w:fldChar w:fldCharType="begin"/>
            </w:r>
            <w:r>
              <w:rPr>
                <w:noProof/>
                <w:webHidden/>
              </w:rPr>
              <w:instrText xml:space="preserve"> PAGEREF _Toc441071971 \h </w:instrText>
            </w:r>
            <w:r>
              <w:rPr>
                <w:noProof/>
                <w:webHidden/>
              </w:rPr>
            </w:r>
            <w:r>
              <w:rPr>
                <w:noProof/>
                <w:webHidden/>
              </w:rPr>
              <w:fldChar w:fldCharType="separate"/>
            </w:r>
            <w:r>
              <w:rPr>
                <w:noProof/>
                <w:webHidden/>
              </w:rPr>
              <w:t>19</w:t>
            </w:r>
            <w:r>
              <w:rPr>
                <w:noProof/>
                <w:webHidden/>
              </w:rPr>
              <w:fldChar w:fldCharType="end"/>
            </w:r>
          </w:hyperlink>
        </w:p>
        <w:p w14:paraId="482A9F9D"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2" w:history="1">
            <w:r w:rsidRPr="00424522">
              <w:rPr>
                <w:rStyle w:val="Hyperlink"/>
                <w:noProof/>
                <w:lang w:eastAsia="ko-KR"/>
              </w:rPr>
              <w:t>10.1.3</w:t>
            </w:r>
            <w:r>
              <w:rPr>
                <w:rFonts w:asciiTheme="minorHAnsi" w:eastAsiaTheme="minorEastAsia" w:hAnsiTheme="minorHAnsi" w:cstheme="minorBidi"/>
                <w:noProof/>
                <w:sz w:val="22"/>
                <w:szCs w:val="22"/>
                <w:lang w:val="en-US" w:eastAsia="zh-CN"/>
              </w:rPr>
              <w:tab/>
            </w:r>
            <w:r w:rsidRPr="00424522">
              <w:rPr>
                <w:rStyle w:val="Hyperlink"/>
                <w:noProof/>
                <w:lang w:eastAsia="ko-KR"/>
              </w:rPr>
              <w:t>On-board Information Systems</w:t>
            </w:r>
            <w:r>
              <w:rPr>
                <w:noProof/>
                <w:webHidden/>
              </w:rPr>
              <w:tab/>
            </w:r>
            <w:r>
              <w:rPr>
                <w:noProof/>
                <w:webHidden/>
              </w:rPr>
              <w:fldChar w:fldCharType="begin"/>
            </w:r>
            <w:r>
              <w:rPr>
                <w:noProof/>
                <w:webHidden/>
              </w:rPr>
              <w:instrText xml:space="preserve"> PAGEREF _Toc441071972 \h </w:instrText>
            </w:r>
            <w:r>
              <w:rPr>
                <w:noProof/>
                <w:webHidden/>
              </w:rPr>
            </w:r>
            <w:r>
              <w:rPr>
                <w:noProof/>
                <w:webHidden/>
              </w:rPr>
              <w:fldChar w:fldCharType="separate"/>
            </w:r>
            <w:r>
              <w:rPr>
                <w:noProof/>
                <w:webHidden/>
              </w:rPr>
              <w:t>19</w:t>
            </w:r>
            <w:r>
              <w:rPr>
                <w:noProof/>
                <w:webHidden/>
              </w:rPr>
              <w:fldChar w:fldCharType="end"/>
            </w:r>
          </w:hyperlink>
        </w:p>
        <w:p w14:paraId="263A1770"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3" w:history="1">
            <w:r w:rsidRPr="00424522">
              <w:rPr>
                <w:rStyle w:val="Hyperlink"/>
                <w:noProof/>
                <w:lang w:eastAsia="ko-KR"/>
              </w:rPr>
              <w:t>10.1.4</w:t>
            </w:r>
            <w:r>
              <w:rPr>
                <w:rFonts w:asciiTheme="minorHAnsi" w:eastAsiaTheme="minorEastAsia" w:hAnsiTheme="minorHAnsi" w:cstheme="minorBidi"/>
                <w:noProof/>
                <w:sz w:val="22"/>
                <w:szCs w:val="22"/>
                <w:lang w:val="en-US" w:eastAsia="zh-CN"/>
              </w:rPr>
              <w:tab/>
            </w:r>
            <w:r w:rsidRPr="00424522">
              <w:rPr>
                <w:rStyle w:val="Hyperlink"/>
                <w:noProof/>
                <w:lang w:eastAsia="ko-KR"/>
              </w:rPr>
              <w:t>Aircraft Flight Data Management and Recording Infrastructure</w:t>
            </w:r>
            <w:r>
              <w:rPr>
                <w:noProof/>
                <w:webHidden/>
              </w:rPr>
              <w:tab/>
            </w:r>
            <w:r>
              <w:rPr>
                <w:noProof/>
                <w:webHidden/>
              </w:rPr>
              <w:fldChar w:fldCharType="begin"/>
            </w:r>
            <w:r>
              <w:rPr>
                <w:noProof/>
                <w:webHidden/>
              </w:rPr>
              <w:instrText xml:space="preserve"> PAGEREF _Toc441071973 \h </w:instrText>
            </w:r>
            <w:r>
              <w:rPr>
                <w:noProof/>
                <w:webHidden/>
              </w:rPr>
            </w:r>
            <w:r>
              <w:rPr>
                <w:noProof/>
                <w:webHidden/>
              </w:rPr>
              <w:fldChar w:fldCharType="separate"/>
            </w:r>
            <w:r>
              <w:rPr>
                <w:noProof/>
                <w:webHidden/>
              </w:rPr>
              <w:t>19</w:t>
            </w:r>
            <w:r>
              <w:rPr>
                <w:noProof/>
                <w:webHidden/>
              </w:rPr>
              <w:fldChar w:fldCharType="end"/>
            </w:r>
          </w:hyperlink>
        </w:p>
        <w:p w14:paraId="1DA1EF84"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4" w:history="1">
            <w:r w:rsidRPr="00424522">
              <w:rPr>
                <w:rStyle w:val="Hyperlink"/>
                <w:noProof/>
                <w:lang w:eastAsia="ko-KR"/>
              </w:rPr>
              <w:t>10.1.5</w:t>
            </w:r>
            <w:r>
              <w:rPr>
                <w:rFonts w:asciiTheme="minorHAnsi" w:eastAsiaTheme="minorEastAsia" w:hAnsiTheme="minorHAnsi" w:cstheme="minorBidi"/>
                <w:noProof/>
                <w:sz w:val="22"/>
                <w:szCs w:val="22"/>
                <w:lang w:val="en-US" w:eastAsia="zh-CN"/>
              </w:rPr>
              <w:tab/>
            </w:r>
            <w:r w:rsidRPr="00424522">
              <w:rPr>
                <w:rStyle w:val="Hyperlink"/>
                <w:noProof/>
                <w:lang w:eastAsia="ko-KR"/>
              </w:rPr>
              <w:t>Flight Data Concentrator and Flight Data Recorder</w:t>
            </w:r>
            <w:r>
              <w:rPr>
                <w:noProof/>
                <w:webHidden/>
              </w:rPr>
              <w:tab/>
            </w:r>
            <w:r>
              <w:rPr>
                <w:noProof/>
                <w:webHidden/>
              </w:rPr>
              <w:fldChar w:fldCharType="begin"/>
            </w:r>
            <w:r>
              <w:rPr>
                <w:noProof/>
                <w:webHidden/>
              </w:rPr>
              <w:instrText xml:space="preserve"> PAGEREF _Toc441071974 \h </w:instrText>
            </w:r>
            <w:r>
              <w:rPr>
                <w:noProof/>
                <w:webHidden/>
              </w:rPr>
            </w:r>
            <w:r>
              <w:rPr>
                <w:noProof/>
                <w:webHidden/>
              </w:rPr>
              <w:fldChar w:fldCharType="separate"/>
            </w:r>
            <w:r>
              <w:rPr>
                <w:noProof/>
                <w:webHidden/>
              </w:rPr>
              <w:t>20</w:t>
            </w:r>
            <w:r>
              <w:rPr>
                <w:noProof/>
                <w:webHidden/>
              </w:rPr>
              <w:fldChar w:fldCharType="end"/>
            </w:r>
          </w:hyperlink>
        </w:p>
        <w:p w14:paraId="686E6DE6"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5" w:history="1">
            <w:r w:rsidRPr="00424522">
              <w:rPr>
                <w:rStyle w:val="Hyperlink"/>
                <w:noProof/>
                <w:lang w:eastAsia="ko-KR"/>
              </w:rPr>
              <w:t>10.1.6</w:t>
            </w:r>
            <w:r>
              <w:rPr>
                <w:rFonts w:asciiTheme="minorHAnsi" w:eastAsiaTheme="minorEastAsia" w:hAnsiTheme="minorHAnsi" w:cstheme="minorBidi"/>
                <w:noProof/>
                <w:sz w:val="22"/>
                <w:szCs w:val="22"/>
                <w:lang w:val="en-US" w:eastAsia="zh-CN"/>
              </w:rPr>
              <w:tab/>
            </w:r>
            <w:r w:rsidRPr="00424522">
              <w:rPr>
                <w:rStyle w:val="Hyperlink"/>
                <w:noProof/>
                <w:lang w:eastAsia="ko-KR"/>
              </w:rPr>
              <w:t>Real-time Flight Data Analysis</w:t>
            </w:r>
            <w:r>
              <w:rPr>
                <w:noProof/>
                <w:webHidden/>
              </w:rPr>
              <w:tab/>
            </w:r>
            <w:r>
              <w:rPr>
                <w:noProof/>
                <w:webHidden/>
              </w:rPr>
              <w:fldChar w:fldCharType="begin"/>
            </w:r>
            <w:r>
              <w:rPr>
                <w:noProof/>
                <w:webHidden/>
              </w:rPr>
              <w:instrText xml:space="preserve"> PAGEREF _Toc441071975 \h </w:instrText>
            </w:r>
            <w:r>
              <w:rPr>
                <w:noProof/>
                <w:webHidden/>
              </w:rPr>
            </w:r>
            <w:r>
              <w:rPr>
                <w:noProof/>
                <w:webHidden/>
              </w:rPr>
              <w:fldChar w:fldCharType="separate"/>
            </w:r>
            <w:r>
              <w:rPr>
                <w:noProof/>
                <w:webHidden/>
              </w:rPr>
              <w:t>20</w:t>
            </w:r>
            <w:r>
              <w:rPr>
                <w:noProof/>
                <w:webHidden/>
              </w:rPr>
              <w:fldChar w:fldCharType="end"/>
            </w:r>
          </w:hyperlink>
        </w:p>
        <w:p w14:paraId="6F7AED50"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6" w:history="1">
            <w:r w:rsidRPr="00424522">
              <w:rPr>
                <w:rStyle w:val="Hyperlink"/>
                <w:noProof/>
                <w:lang w:eastAsia="ko-KR"/>
              </w:rPr>
              <w:t>10.1.7</w:t>
            </w:r>
            <w:r>
              <w:rPr>
                <w:rFonts w:asciiTheme="minorHAnsi" w:eastAsiaTheme="minorEastAsia" w:hAnsiTheme="minorHAnsi" w:cstheme="minorBidi"/>
                <w:noProof/>
                <w:sz w:val="22"/>
                <w:szCs w:val="22"/>
                <w:lang w:val="en-US" w:eastAsia="zh-CN"/>
              </w:rPr>
              <w:tab/>
            </w:r>
            <w:r w:rsidRPr="00424522">
              <w:rPr>
                <w:rStyle w:val="Hyperlink"/>
                <w:noProof/>
                <w:lang w:eastAsia="ko-KR"/>
              </w:rPr>
              <w:t>Auxiliary Flight Data Recording</w:t>
            </w:r>
            <w:r>
              <w:rPr>
                <w:noProof/>
                <w:webHidden/>
              </w:rPr>
              <w:tab/>
            </w:r>
            <w:r>
              <w:rPr>
                <w:noProof/>
                <w:webHidden/>
              </w:rPr>
              <w:fldChar w:fldCharType="begin"/>
            </w:r>
            <w:r>
              <w:rPr>
                <w:noProof/>
                <w:webHidden/>
              </w:rPr>
              <w:instrText xml:space="preserve"> PAGEREF _Toc441071976 \h </w:instrText>
            </w:r>
            <w:r>
              <w:rPr>
                <w:noProof/>
                <w:webHidden/>
              </w:rPr>
            </w:r>
            <w:r>
              <w:rPr>
                <w:noProof/>
                <w:webHidden/>
              </w:rPr>
              <w:fldChar w:fldCharType="separate"/>
            </w:r>
            <w:r>
              <w:rPr>
                <w:noProof/>
                <w:webHidden/>
              </w:rPr>
              <w:t>20</w:t>
            </w:r>
            <w:r>
              <w:rPr>
                <w:noProof/>
                <w:webHidden/>
              </w:rPr>
              <w:fldChar w:fldCharType="end"/>
            </w:r>
          </w:hyperlink>
        </w:p>
        <w:p w14:paraId="59EF1151"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7" w:history="1">
            <w:r w:rsidRPr="00424522">
              <w:rPr>
                <w:rStyle w:val="Hyperlink"/>
                <w:noProof/>
                <w:lang w:eastAsia="ko-KR"/>
              </w:rPr>
              <w:t>10.1.8</w:t>
            </w:r>
            <w:r>
              <w:rPr>
                <w:rFonts w:asciiTheme="minorHAnsi" w:eastAsiaTheme="minorEastAsia" w:hAnsiTheme="minorHAnsi" w:cstheme="minorBidi"/>
                <w:noProof/>
                <w:sz w:val="22"/>
                <w:szCs w:val="22"/>
                <w:lang w:val="en-US" w:eastAsia="zh-CN"/>
              </w:rPr>
              <w:tab/>
            </w:r>
            <w:r w:rsidRPr="00424522">
              <w:rPr>
                <w:rStyle w:val="Hyperlink"/>
                <w:noProof/>
                <w:lang w:eastAsia="ko-KR"/>
              </w:rPr>
              <w:t>Aircraft Servers, IP Data Routing and Airport Surface Data Communications</w:t>
            </w:r>
            <w:r>
              <w:rPr>
                <w:noProof/>
                <w:webHidden/>
              </w:rPr>
              <w:tab/>
            </w:r>
            <w:r>
              <w:rPr>
                <w:noProof/>
                <w:webHidden/>
              </w:rPr>
              <w:fldChar w:fldCharType="begin"/>
            </w:r>
            <w:r>
              <w:rPr>
                <w:noProof/>
                <w:webHidden/>
              </w:rPr>
              <w:instrText xml:space="preserve"> PAGEREF _Toc441071977 \h </w:instrText>
            </w:r>
            <w:r>
              <w:rPr>
                <w:noProof/>
                <w:webHidden/>
              </w:rPr>
            </w:r>
            <w:r>
              <w:rPr>
                <w:noProof/>
                <w:webHidden/>
              </w:rPr>
              <w:fldChar w:fldCharType="separate"/>
            </w:r>
            <w:r>
              <w:rPr>
                <w:noProof/>
                <w:webHidden/>
              </w:rPr>
              <w:t>21</w:t>
            </w:r>
            <w:r>
              <w:rPr>
                <w:noProof/>
                <w:webHidden/>
              </w:rPr>
              <w:fldChar w:fldCharType="end"/>
            </w:r>
          </w:hyperlink>
        </w:p>
        <w:p w14:paraId="437848FC"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8" w:history="1">
            <w:r w:rsidRPr="00424522">
              <w:rPr>
                <w:rStyle w:val="Hyperlink"/>
                <w:noProof/>
                <w:lang w:eastAsia="ko-KR"/>
              </w:rPr>
              <w:t>10.1.9</w:t>
            </w:r>
            <w:r>
              <w:rPr>
                <w:rFonts w:asciiTheme="minorHAnsi" w:eastAsiaTheme="minorEastAsia" w:hAnsiTheme="minorHAnsi" w:cstheme="minorBidi"/>
                <w:noProof/>
                <w:sz w:val="22"/>
                <w:szCs w:val="22"/>
                <w:lang w:val="en-US" w:eastAsia="zh-CN"/>
              </w:rPr>
              <w:tab/>
            </w:r>
            <w:r w:rsidRPr="00424522">
              <w:rPr>
                <w:rStyle w:val="Hyperlink"/>
                <w:noProof/>
                <w:lang w:eastAsia="ko-KR"/>
              </w:rPr>
              <w:t>Other Avionics and Electronics Systems</w:t>
            </w:r>
            <w:r>
              <w:rPr>
                <w:noProof/>
                <w:webHidden/>
              </w:rPr>
              <w:tab/>
            </w:r>
            <w:r>
              <w:rPr>
                <w:noProof/>
                <w:webHidden/>
              </w:rPr>
              <w:fldChar w:fldCharType="begin"/>
            </w:r>
            <w:r>
              <w:rPr>
                <w:noProof/>
                <w:webHidden/>
              </w:rPr>
              <w:instrText xml:space="preserve"> PAGEREF _Toc441071978 \h </w:instrText>
            </w:r>
            <w:r>
              <w:rPr>
                <w:noProof/>
                <w:webHidden/>
              </w:rPr>
            </w:r>
            <w:r>
              <w:rPr>
                <w:noProof/>
                <w:webHidden/>
              </w:rPr>
              <w:fldChar w:fldCharType="separate"/>
            </w:r>
            <w:r>
              <w:rPr>
                <w:noProof/>
                <w:webHidden/>
              </w:rPr>
              <w:t>21</w:t>
            </w:r>
            <w:r>
              <w:rPr>
                <w:noProof/>
                <w:webHidden/>
              </w:rPr>
              <w:fldChar w:fldCharType="end"/>
            </w:r>
          </w:hyperlink>
        </w:p>
        <w:p w14:paraId="7894CF59"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79" w:history="1">
            <w:r w:rsidRPr="00424522">
              <w:rPr>
                <w:rStyle w:val="Hyperlink"/>
                <w:noProof/>
                <w:lang w:eastAsia="ko-KR"/>
              </w:rPr>
              <w:t>10.1.10</w:t>
            </w:r>
            <w:r>
              <w:rPr>
                <w:rFonts w:asciiTheme="minorHAnsi" w:eastAsiaTheme="minorEastAsia" w:hAnsiTheme="minorHAnsi" w:cstheme="minorBidi"/>
                <w:noProof/>
                <w:sz w:val="22"/>
                <w:szCs w:val="22"/>
                <w:lang w:val="en-US" w:eastAsia="zh-CN"/>
              </w:rPr>
              <w:tab/>
            </w:r>
            <w:r w:rsidRPr="00424522">
              <w:rPr>
                <w:rStyle w:val="Hyperlink"/>
                <w:noProof/>
                <w:lang w:eastAsia="ko-KR"/>
              </w:rPr>
              <w:t>Conclusion</w:t>
            </w:r>
            <w:r>
              <w:rPr>
                <w:noProof/>
                <w:webHidden/>
              </w:rPr>
              <w:tab/>
            </w:r>
            <w:r>
              <w:rPr>
                <w:noProof/>
                <w:webHidden/>
              </w:rPr>
              <w:fldChar w:fldCharType="begin"/>
            </w:r>
            <w:r>
              <w:rPr>
                <w:noProof/>
                <w:webHidden/>
              </w:rPr>
              <w:instrText xml:space="preserve"> PAGEREF _Toc441071979 \h </w:instrText>
            </w:r>
            <w:r>
              <w:rPr>
                <w:noProof/>
                <w:webHidden/>
              </w:rPr>
            </w:r>
            <w:r>
              <w:rPr>
                <w:noProof/>
                <w:webHidden/>
              </w:rPr>
              <w:fldChar w:fldCharType="separate"/>
            </w:r>
            <w:r>
              <w:rPr>
                <w:noProof/>
                <w:webHidden/>
              </w:rPr>
              <w:t>22</w:t>
            </w:r>
            <w:r>
              <w:rPr>
                <w:noProof/>
                <w:webHidden/>
              </w:rPr>
              <w:fldChar w:fldCharType="end"/>
            </w:r>
          </w:hyperlink>
        </w:p>
        <w:p w14:paraId="7FE3876F"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80" w:history="1">
            <w:r w:rsidRPr="00424522">
              <w:rPr>
                <w:rStyle w:val="Hyperlink"/>
                <w:noProof/>
              </w:rPr>
              <w:t>10.2</w:t>
            </w:r>
            <w:r>
              <w:rPr>
                <w:rFonts w:asciiTheme="minorHAnsi" w:eastAsiaTheme="minorEastAsia" w:hAnsiTheme="minorHAnsi" w:cstheme="minorBidi"/>
                <w:noProof/>
                <w:sz w:val="22"/>
                <w:szCs w:val="22"/>
                <w:lang w:val="en-US" w:eastAsia="zh-CN"/>
              </w:rPr>
              <w:tab/>
            </w:r>
            <w:r w:rsidRPr="00424522">
              <w:rPr>
                <w:rStyle w:val="Hyperlink"/>
                <w:noProof/>
              </w:rPr>
              <w:t>On board Aircraft Surveillance and Tracking Infrastructure</w:t>
            </w:r>
            <w:r>
              <w:rPr>
                <w:noProof/>
                <w:webHidden/>
              </w:rPr>
              <w:tab/>
            </w:r>
            <w:r>
              <w:rPr>
                <w:noProof/>
                <w:webHidden/>
              </w:rPr>
              <w:fldChar w:fldCharType="begin"/>
            </w:r>
            <w:r>
              <w:rPr>
                <w:noProof/>
                <w:webHidden/>
              </w:rPr>
              <w:instrText xml:space="preserve"> PAGEREF _Toc441071980 \h </w:instrText>
            </w:r>
            <w:r>
              <w:rPr>
                <w:noProof/>
                <w:webHidden/>
              </w:rPr>
            </w:r>
            <w:r>
              <w:rPr>
                <w:noProof/>
                <w:webHidden/>
              </w:rPr>
              <w:fldChar w:fldCharType="separate"/>
            </w:r>
            <w:r>
              <w:rPr>
                <w:noProof/>
                <w:webHidden/>
              </w:rPr>
              <w:t>22</w:t>
            </w:r>
            <w:r>
              <w:rPr>
                <w:noProof/>
                <w:webHidden/>
              </w:rPr>
              <w:fldChar w:fldCharType="end"/>
            </w:r>
          </w:hyperlink>
        </w:p>
        <w:p w14:paraId="56CFA223"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81" w:history="1">
            <w:r w:rsidRPr="00424522">
              <w:rPr>
                <w:rStyle w:val="Hyperlink"/>
                <w:noProof/>
                <w:lang w:eastAsia="ko-KR"/>
              </w:rPr>
              <w:t>10.2.1</w:t>
            </w:r>
            <w:r>
              <w:rPr>
                <w:rFonts w:asciiTheme="minorHAnsi" w:eastAsiaTheme="minorEastAsia" w:hAnsiTheme="minorHAnsi" w:cstheme="minorBidi"/>
                <w:noProof/>
                <w:sz w:val="22"/>
                <w:szCs w:val="22"/>
                <w:lang w:val="en-US" w:eastAsia="zh-CN"/>
              </w:rPr>
              <w:tab/>
            </w:r>
            <w:r w:rsidRPr="00424522">
              <w:rPr>
                <w:rStyle w:val="Hyperlink"/>
                <w:noProof/>
                <w:lang w:eastAsia="ko-KR"/>
              </w:rPr>
              <w:t>Introduction</w:t>
            </w:r>
            <w:r>
              <w:rPr>
                <w:noProof/>
                <w:webHidden/>
              </w:rPr>
              <w:tab/>
            </w:r>
            <w:r>
              <w:rPr>
                <w:noProof/>
                <w:webHidden/>
              </w:rPr>
              <w:fldChar w:fldCharType="begin"/>
            </w:r>
            <w:r>
              <w:rPr>
                <w:noProof/>
                <w:webHidden/>
              </w:rPr>
              <w:instrText xml:space="preserve"> PAGEREF _Toc441071981 \h </w:instrText>
            </w:r>
            <w:r>
              <w:rPr>
                <w:noProof/>
                <w:webHidden/>
              </w:rPr>
            </w:r>
            <w:r>
              <w:rPr>
                <w:noProof/>
                <w:webHidden/>
              </w:rPr>
              <w:fldChar w:fldCharType="separate"/>
            </w:r>
            <w:r>
              <w:rPr>
                <w:noProof/>
                <w:webHidden/>
              </w:rPr>
              <w:t>22</w:t>
            </w:r>
            <w:r>
              <w:rPr>
                <w:noProof/>
                <w:webHidden/>
              </w:rPr>
              <w:fldChar w:fldCharType="end"/>
            </w:r>
          </w:hyperlink>
        </w:p>
        <w:p w14:paraId="768BF972"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82" w:history="1">
            <w:r w:rsidRPr="00424522">
              <w:rPr>
                <w:rStyle w:val="Hyperlink"/>
                <w:noProof/>
                <w:lang w:eastAsia="ko-KR"/>
              </w:rPr>
              <w:t>10.2.2</w:t>
            </w:r>
            <w:r>
              <w:rPr>
                <w:rFonts w:asciiTheme="minorHAnsi" w:eastAsiaTheme="minorEastAsia" w:hAnsiTheme="minorHAnsi" w:cstheme="minorBidi"/>
                <w:noProof/>
                <w:sz w:val="22"/>
                <w:szCs w:val="22"/>
                <w:lang w:val="en-US" w:eastAsia="zh-CN"/>
              </w:rPr>
              <w:tab/>
            </w:r>
            <w:r w:rsidRPr="00424522">
              <w:rPr>
                <w:rStyle w:val="Hyperlink"/>
                <w:noProof/>
                <w:lang w:eastAsia="ko-KR"/>
              </w:rPr>
              <w:t>ADS-B</w:t>
            </w:r>
            <w:r>
              <w:rPr>
                <w:noProof/>
                <w:webHidden/>
              </w:rPr>
              <w:tab/>
            </w:r>
            <w:r>
              <w:rPr>
                <w:noProof/>
                <w:webHidden/>
              </w:rPr>
              <w:fldChar w:fldCharType="begin"/>
            </w:r>
            <w:r>
              <w:rPr>
                <w:noProof/>
                <w:webHidden/>
              </w:rPr>
              <w:instrText xml:space="preserve"> PAGEREF _Toc441071982 \h </w:instrText>
            </w:r>
            <w:r>
              <w:rPr>
                <w:noProof/>
                <w:webHidden/>
              </w:rPr>
            </w:r>
            <w:r>
              <w:rPr>
                <w:noProof/>
                <w:webHidden/>
              </w:rPr>
              <w:fldChar w:fldCharType="separate"/>
            </w:r>
            <w:r>
              <w:rPr>
                <w:noProof/>
                <w:webHidden/>
              </w:rPr>
              <w:t>23</w:t>
            </w:r>
            <w:r>
              <w:rPr>
                <w:noProof/>
                <w:webHidden/>
              </w:rPr>
              <w:fldChar w:fldCharType="end"/>
            </w:r>
          </w:hyperlink>
        </w:p>
        <w:p w14:paraId="72ED775B"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83" w:history="1">
            <w:r w:rsidRPr="00424522">
              <w:rPr>
                <w:rStyle w:val="Hyperlink"/>
                <w:noProof/>
                <w:lang w:eastAsia="ko-KR"/>
              </w:rPr>
              <w:t>10.2.3</w:t>
            </w:r>
            <w:r>
              <w:rPr>
                <w:rFonts w:asciiTheme="minorHAnsi" w:eastAsiaTheme="minorEastAsia" w:hAnsiTheme="minorHAnsi" w:cstheme="minorBidi"/>
                <w:noProof/>
                <w:sz w:val="22"/>
                <w:szCs w:val="22"/>
                <w:lang w:val="en-US" w:eastAsia="zh-CN"/>
              </w:rPr>
              <w:tab/>
            </w:r>
            <w:r w:rsidRPr="00424522">
              <w:rPr>
                <w:rStyle w:val="Hyperlink"/>
                <w:noProof/>
                <w:lang w:eastAsia="ko-KR"/>
              </w:rPr>
              <w:t>Future Air Navigations Systems (FANS)</w:t>
            </w:r>
            <w:r>
              <w:rPr>
                <w:noProof/>
                <w:webHidden/>
              </w:rPr>
              <w:tab/>
            </w:r>
            <w:r>
              <w:rPr>
                <w:noProof/>
                <w:webHidden/>
              </w:rPr>
              <w:fldChar w:fldCharType="begin"/>
            </w:r>
            <w:r>
              <w:rPr>
                <w:noProof/>
                <w:webHidden/>
              </w:rPr>
              <w:instrText xml:space="preserve"> PAGEREF _Toc441071983 \h </w:instrText>
            </w:r>
            <w:r>
              <w:rPr>
                <w:noProof/>
                <w:webHidden/>
              </w:rPr>
            </w:r>
            <w:r>
              <w:rPr>
                <w:noProof/>
                <w:webHidden/>
              </w:rPr>
              <w:fldChar w:fldCharType="separate"/>
            </w:r>
            <w:r>
              <w:rPr>
                <w:noProof/>
                <w:webHidden/>
              </w:rPr>
              <w:t>23</w:t>
            </w:r>
            <w:r>
              <w:rPr>
                <w:noProof/>
                <w:webHidden/>
              </w:rPr>
              <w:fldChar w:fldCharType="end"/>
            </w:r>
          </w:hyperlink>
        </w:p>
        <w:p w14:paraId="1B08E276"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84" w:history="1">
            <w:r w:rsidRPr="00424522">
              <w:rPr>
                <w:rStyle w:val="Hyperlink"/>
                <w:noProof/>
                <w:lang w:eastAsia="ko-KR"/>
              </w:rPr>
              <w:t>11.</w:t>
            </w:r>
            <w:r>
              <w:rPr>
                <w:rFonts w:asciiTheme="minorHAnsi" w:eastAsiaTheme="minorEastAsia" w:hAnsiTheme="minorHAnsi" w:cstheme="minorBidi"/>
                <w:noProof/>
                <w:sz w:val="22"/>
                <w:szCs w:val="22"/>
                <w:lang w:val="en-US" w:eastAsia="zh-CN"/>
              </w:rPr>
              <w:tab/>
            </w:r>
            <w:r w:rsidRPr="00424522">
              <w:rPr>
                <w:rStyle w:val="Hyperlink"/>
                <w:noProof/>
                <w:lang w:eastAsia="ko-KR"/>
              </w:rPr>
              <w:t>On board data link infrastructure</w:t>
            </w:r>
            <w:r>
              <w:rPr>
                <w:noProof/>
                <w:webHidden/>
              </w:rPr>
              <w:tab/>
            </w:r>
            <w:r>
              <w:rPr>
                <w:noProof/>
                <w:webHidden/>
              </w:rPr>
              <w:fldChar w:fldCharType="begin"/>
            </w:r>
            <w:r>
              <w:rPr>
                <w:noProof/>
                <w:webHidden/>
              </w:rPr>
              <w:instrText xml:space="preserve"> PAGEREF _Toc441071984 \h </w:instrText>
            </w:r>
            <w:r>
              <w:rPr>
                <w:noProof/>
                <w:webHidden/>
              </w:rPr>
            </w:r>
            <w:r>
              <w:rPr>
                <w:noProof/>
                <w:webHidden/>
              </w:rPr>
              <w:fldChar w:fldCharType="separate"/>
            </w:r>
            <w:r>
              <w:rPr>
                <w:noProof/>
                <w:webHidden/>
              </w:rPr>
              <w:t>24</w:t>
            </w:r>
            <w:r>
              <w:rPr>
                <w:noProof/>
                <w:webHidden/>
              </w:rPr>
              <w:fldChar w:fldCharType="end"/>
            </w:r>
          </w:hyperlink>
        </w:p>
        <w:p w14:paraId="3EE47AD8"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85" w:history="1">
            <w:r w:rsidRPr="00424522">
              <w:rPr>
                <w:rStyle w:val="Hyperlink"/>
                <w:noProof/>
              </w:rPr>
              <w:t>11.1</w:t>
            </w:r>
            <w:r>
              <w:rPr>
                <w:rFonts w:asciiTheme="minorHAnsi" w:eastAsiaTheme="minorEastAsia" w:hAnsiTheme="minorHAnsi" w:cstheme="minorBidi"/>
                <w:noProof/>
                <w:sz w:val="22"/>
                <w:szCs w:val="22"/>
                <w:lang w:val="en-US" w:eastAsia="zh-CN"/>
              </w:rPr>
              <w:tab/>
            </w:r>
            <w:r w:rsidRPr="00424522">
              <w:rPr>
                <w:rStyle w:val="Hyperlink"/>
                <w:noProof/>
              </w:rPr>
              <w:t>Current</w:t>
            </w:r>
            <w:r>
              <w:rPr>
                <w:noProof/>
                <w:webHidden/>
              </w:rPr>
              <w:tab/>
            </w:r>
            <w:r>
              <w:rPr>
                <w:noProof/>
                <w:webHidden/>
              </w:rPr>
              <w:fldChar w:fldCharType="begin"/>
            </w:r>
            <w:r>
              <w:rPr>
                <w:noProof/>
                <w:webHidden/>
              </w:rPr>
              <w:instrText xml:space="preserve"> PAGEREF _Toc441071985 \h </w:instrText>
            </w:r>
            <w:r>
              <w:rPr>
                <w:noProof/>
                <w:webHidden/>
              </w:rPr>
            </w:r>
            <w:r>
              <w:rPr>
                <w:noProof/>
                <w:webHidden/>
              </w:rPr>
              <w:fldChar w:fldCharType="separate"/>
            </w:r>
            <w:r>
              <w:rPr>
                <w:noProof/>
                <w:webHidden/>
              </w:rPr>
              <w:t>24</w:t>
            </w:r>
            <w:r>
              <w:rPr>
                <w:noProof/>
                <w:webHidden/>
              </w:rPr>
              <w:fldChar w:fldCharType="end"/>
            </w:r>
          </w:hyperlink>
        </w:p>
        <w:p w14:paraId="5E49903A"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86" w:history="1">
            <w:r w:rsidRPr="00424522">
              <w:rPr>
                <w:rStyle w:val="Hyperlink"/>
                <w:noProof/>
                <w:lang w:eastAsia="ko-KR"/>
              </w:rPr>
              <w:t>11.1.1</w:t>
            </w:r>
            <w:r>
              <w:rPr>
                <w:rFonts w:asciiTheme="minorHAnsi" w:eastAsiaTheme="minorEastAsia" w:hAnsiTheme="minorHAnsi" w:cstheme="minorBidi"/>
                <w:noProof/>
                <w:sz w:val="22"/>
                <w:szCs w:val="22"/>
                <w:lang w:val="en-US" w:eastAsia="zh-CN"/>
              </w:rPr>
              <w:tab/>
            </w:r>
            <w:r w:rsidRPr="00424522">
              <w:rPr>
                <w:rStyle w:val="Hyperlink"/>
                <w:noProof/>
                <w:lang w:eastAsia="ko-KR"/>
              </w:rPr>
              <w:t>Introduction</w:t>
            </w:r>
            <w:r>
              <w:rPr>
                <w:noProof/>
                <w:webHidden/>
              </w:rPr>
              <w:tab/>
            </w:r>
            <w:r>
              <w:rPr>
                <w:noProof/>
                <w:webHidden/>
              </w:rPr>
              <w:fldChar w:fldCharType="begin"/>
            </w:r>
            <w:r>
              <w:rPr>
                <w:noProof/>
                <w:webHidden/>
              </w:rPr>
              <w:instrText xml:space="preserve"> PAGEREF _Toc441071986 \h </w:instrText>
            </w:r>
            <w:r>
              <w:rPr>
                <w:noProof/>
                <w:webHidden/>
              </w:rPr>
            </w:r>
            <w:r>
              <w:rPr>
                <w:noProof/>
                <w:webHidden/>
              </w:rPr>
              <w:fldChar w:fldCharType="separate"/>
            </w:r>
            <w:r>
              <w:rPr>
                <w:noProof/>
                <w:webHidden/>
              </w:rPr>
              <w:t>24</w:t>
            </w:r>
            <w:r>
              <w:rPr>
                <w:noProof/>
                <w:webHidden/>
              </w:rPr>
              <w:fldChar w:fldCharType="end"/>
            </w:r>
          </w:hyperlink>
        </w:p>
        <w:p w14:paraId="472EE027"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87" w:history="1">
            <w:r w:rsidRPr="00424522">
              <w:rPr>
                <w:rStyle w:val="Hyperlink"/>
                <w:noProof/>
                <w:lang w:eastAsia="ko-KR"/>
              </w:rPr>
              <w:t>11.1.2</w:t>
            </w:r>
            <w:r>
              <w:rPr>
                <w:rFonts w:asciiTheme="minorHAnsi" w:eastAsiaTheme="minorEastAsia" w:hAnsiTheme="minorHAnsi" w:cstheme="minorBidi"/>
                <w:noProof/>
                <w:sz w:val="22"/>
                <w:szCs w:val="22"/>
                <w:lang w:val="en-US" w:eastAsia="zh-CN"/>
              </w:rPr>
              <w:tab/>
            </w:r>
            <w:r w:rsidRPr="00424522">
              <w:rPr>
                <w:rStyle w:val="Hyperlink"/>
                <w:noProof/>
                <w:lang w:eastAsia="ko-KR"/>
              </w:rPr>
              <w:t>On-board Datalink Systems Infrastructure – AIS Domain / Flight Deck Systems</w:t>
            </w:r>
            <w:r>
              <w:rPr>
                <w:noProof/>
                <w:webHidden/>
              </w:rPr>
              <w:tab/>
            </w:r>
            <w:r>
              <w:rPr>
                <w:noProof/>
                <w:webHidden/>
              </w:rPr>
              <w:fldChar w:fldCharType="begin"/>
            </w:r>
            <w:r>
              <w:rPr>
                <w:noProof/>
                <w:webHidden/>
              </w:rPr>
              <w:instrText xml:space="preserve"> PAGEREF _Toc441071987 \h </w:instrText>
            </w:r>
            <w:r>
              <w:rPr>
                <w:noProof/>
                <w:webHidden/>
              </w:rPr>
            </w:r>
            <w:r>
              <w:rPr>
                <w:noProof/>
                <w:webHidden/>
              </w:rPr>
              <w:fldChar w:fldCharType="separate"/>
            </w:r>
            <w:r>
              <w:rPr>
                <w:noProof/>
                <w:webHidden/>
              </w:rPr>
              <w:t>24</w:t>
            </w:r>
            <w:r>
              <w:rPr>
                <w:noProof/>
                <w:webHidden/>
              </w:rPr>
              <w:fldChar w:fldCharType="end"/>
            </w:r>
          </w:hyperlink>
        </w:p>
        <w:p w14:paraId="6C5A2543"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88" w:history="1">
            <w:r w:rsidRPr="00424522">
              <w:rPr>
                <w:rStyle w:val="Hyperlink"/>
                <w:noProof/>
                <w:lang w:eastAsia="ko-KR"/>
              </w:rPr>
              <w:t>11.1.3</w:t>
            </w:r>
            <w:r>
              <w:rPr>
                <w:rFonts w:asciiTheme="minorHAnsi" w:eastAsiaTheme="minorEastAsia" w:hAnsiTheme="minorHAnsi" w:cstheme="minorBidi"/>
                <w:noProof/>
                <w:sz w:val="22"/>
                <w:szCs w:val="22"/>
                <w:lang w:val="en-US" w:eastAsia="zh-CN"/>
              </w:rPr>
              <w:tab/>
            </w:r>
            <w:r w:rsidRPr="00424522">
              <w:rPr>
                <w:rStyle w:val="Hyperlink"/>
                <w:noProof/>
                <w:lang w:eastAsia="ko-KR"/>
              </w:rPr>
              <w:t>On-board Data Link Systems Infrastructure – PIES Domain/Cabin Systems</w:t>
            </w:r>
            <w:r>
              <w:rPr>
                <w:noProof/>
                <w:webHidden/>
              </w:rPr>
              <w:tab/>
            </w:r>
            <w:r>
              <w:rPr>
                <w:noProof/>
                <w:webHidden/>
              </w:rPr>
              <w:fldChar w:fldCharType="begin"/>
            </w:r>
            <w:r>
              <w:rPr>
                <w:noProof/>
                <w:webHidden/>
              </w:rPr>
              <w:instrText xml:space="preserve"> PAGEREF _Toc441071988 \h </w:instrText>
            </w:r>
            <w:r>
              <w:rPr>
                <w:noProof/>
                <w:webHidden/>
              </w:rPr>
            </w:r>
            <w:r>
              <w:rPr>
                <w:noProof/>
                <w:webHidden/>
              </w:rPr>
              <w:fldChar w:fldCharType="separate"/>
            </w:r>
            <w:r>
              <w:rPr>
                <w:noProof/>
                <w:webHidden/>
              </w:rPr>
              <w:t>26</w:t>
            </w:r>
            <w:r>
              <w:rPr>
                <w:noProof/>
                <w:webHidden/>
              </w:rPr>
              <w:fldChar w:fldCharType="end"/>
            </w:r>
          </w:hyperlink>
        </w:p>
        <w:p w14:paraId="59546729"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89" w:history="1">
            <w:r w:rsidRPr="00424522">
              <w:rPr>
                <w:rStyle w:val="Hyperlink"/>
                <w:noProof/>
                <w:lang w:eastAsia="ko-KR"/>
              </w:rPr>
              <w:t>11.1.4</w:t>
            </w:r>
            <w:r>
              <w:rPr>
                <w:rFonts w:asciiTheme="minorHAnsi" w:eastAsiaTheme="minorEastAsia" w:hAnsiTheme="minorHAnsi" w:cstheme="minorBidi"/>
                <w:noProof/>
                <w:sz w:val="22"/>
                <w:szCs w:val="22"/>
                <w:lang w:val="en-US" w:eastAsia="zh-CN"/>
              </w:rPr>
              <w:tab/>
            </w:r>
            <w:r w:rsidRPr="00424522">
              <w:rPr>
                <w:rStyle w:val="Hyperlink"/>
                <w:noProof/>
                <w:lang w:eastAsia="ko-KR"/>
              </w:rPr>
              <w:t>Data Rates</w:t>
            </w:r>
            <w:r>
              <w:rPr>
                <w:noProof/>
                <w:webHidden/>
              </w:rPr>
              <w:tab/>
            </w:r>
            <w:r>
              <w:rPr>
                <w:noProof/>
                <w:webHidden/>
              </w:rPr>
              <w:fldChar w:fldCharType="begin"/>
            </w:r>
            <w:r>
              <w:rPr>
                <w:noProof/>
                <w:webHidden/>
              </w:rPr>
              <w:instrText xml:space="preserve"> PAGEREF _Toc441071989 \h </w:instrText>
            </w:r>
            <w:r>
              <w:rPr>
                <w:noProof/>
                <w:webHidden/>
              </w:rPr>
            </w:r>
            <w:r>
              <w:rPr>
                <w:noProof/>
                <w:webHidden/>
              </w:rPr>
              <w:fldChar w:fldCharType="separate"/>
            </w:r>
            <w:r>
              <w:rPr>
                <w:noProof/>
                <w:webHidden/>
              </w:rPr>
              <w:t>26</w:t>
            </w:r>
            <w:r>
              <w:rPr>
                <w:noProof/>
                <w:webHidden/>
              </w:rPr>
              <w:fldChar w:fldCharType="end"/>
            </w:r>
          </w:hyperlink>
        </w:p>
        <w:p w14:paraId="1606786C"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90" w:history="1">
            <w:r w:rsidRPr="00424522">
              <w:rPr>
                <w:rStyle w:val="Hyperlink"/>
                <w:noProof/>
                <w:lang w:eastAsia="ko-KR"/>
              </w:rPr>
              <w:t>11.1.5</w:t>
            </w:r>
            <w:r>
              <w:rPr>
                <w:rFonts w:asciiTheme="minorHAnsi" w:eastAsiaTheme="minorEastAsia" w:hAnsiTheme="minorHAnsi" w:cstheme="minorBidi"/>
                <w:noProof/>
                <w:sz w:val="22"/>
                <w:szCs w:val="22"/>
                <w:lang w:val="en-US" w:eastAsia="zh-CN"/>
              </w:rPr>
              <w:tab/>
            </w:r>
            <w:r w:rsidRPr="00424522">
              <w:rPr>
                <w:rStyle w:val="Hyperlink"/>
                <w:noProof/>
                <w:lang w:eastAsia="ko-KR"/>
              </w:rPr>
              <w:t>Conclusion – On-board Data Link Infrastructure (Current)</w:t>
            </w:r>
            <w:r>
              <w:rPr>
                <w:noProof/>
                <w:webHidden/>
              </w:rPr>
              <w:tab/>
            </w:r>
            <w:r>
              <w:rPr>
                <w:noProof/>
                <w:webHidden/>
              </w:rPr>
              <w:fldChar w:fldCharType="begin"/>
            </w:r>
            <w:r>
              <w:rPr>
                <w:noProof/>
                <w:webHidden/>
              </w:rPr>
              <w:instrText xml:space="preserve"> PAGEREF _Toc441071990 \h </w:instrText>
            </w:r>
            <w:r>
              <w:rPr>
                <w:noProof/>
                <w:webHidden/>
              </w:rPr>
            </w:r>
            <w:r>
              <w:rPr>
                <w:noProof/>
                <w:webHidden/>
              </w:rPr>
              <w:fldChar w:fldCharType="separate"/>
            </w:r>
            <w:r>
              <w:rPr>
                <w:noProof/>
                <w:webHidden/>
              </w:rPr>
              <w:t>27</w:t>
            </w:r>
            <w:r>
              <w:rPr>
                <w:noProof/>
                <w:webHidden/>
              </w:rPr>
              <w:fldChar w:fldCharType="end"/>
            </w:r>
          </w:hyperlink>
        </w:p>
        <w:p w14:paraId="114689A0"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91" w:history="1">
            <w:r w:rsidRPr="00424522">
              <w:rPr>
                <w:rStyle w:val="Hyperlink"/>
                <w:noProof/>
              </w:rPr>
              <w:t>11.2</w:t>
            </w:r>
            <w:r>
              <w:rPr>
                <w:rFonts w:asciiTheme="minorHAnsi" w:eastAsiaTheme="minorEastAsia" w:hAnsiTheme="minorHAnsi" w:cstheme="minorBidi"/>
                <w:noProof/>
                <w:sz w:val="22"/>
                <w:szCs w:val="22"/>
                <w:lang w:val="en-US" w:eastAsia="zh-CN"/>
              </w:rPr>
              <w:tab/>
            </w:r>
            <w:r w:rsidRPr="00424522">
              <w:rPr>
                <w:rStyle w:val="Hyperlink"/>
                <w:noProof/>
              </w:rPr>
              <w:t>On-board Data Link Infrastructure - Future</w:t>
            </w:r>
            <w:r>
              <w:rPr>
                <w:noProof/>
                <w:webHidden/>
              </w:rPr>
              <w:tab/>
            </w:r>
            <w:r>
              <w:rPr>
                <w:noProof/>
                <w:webHidden/>
              </w:rPr>
              <w:fldChar w:fldCharType="begin"/>
            </w:r>
            <w:r>
              <w:rPr>
                <w:noProof/>
                <w:webHidden/>
              </w:rPr>
              <w:instrText xml:space="preserve"> PAGEREF _Toc441071991 \h </w:instrText>
            </w:r>
            <w:r>
              <w:rPr>
                <w:noProof/>
                <w:webHidden/>
              </w:rPr>
            </w:r>
            <w:r>
              <w:rPr>
                <w:noProof/>
                <w:webHidden/>
              </w:rPr>
              <w:fldChar w:fldCharType="separate"/>
            </w:r>
            <w:r>
              <w:rPr>
                <w:noProof/>
                <w:webHidden/>
              </w:rPr>
              <w:t>29</w:t>
            </w:r>
            <w:r>
              <w:rPr>
                <w:noProof/>
                <w:webHidden/>
              </w:rPr>
              <w:fldChar w:fldCharType="end"/>
            </w:r>
          </w:hyperlink>
        </w:p>
        <w:p w14:paraId="5A1A700D"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92" w:history="1">
            <w:r w:rsidRPr="00424522">
              <w:rPr>
                <w:rStyle w:val="Hyperlink"/>
                <w:noProof/>
                <w:lang w:eastAsia="ko-KR"/>
              </w:rPr>
              <w:t>11.2.1</w:t>
            </w:r>
            <w:r>
              <w:rPr>
                <w:rFonts w:asciiTheme="minorHAnsi" w:eastAsiaTheme="minorEastAsia" w:hAnsiTheme="minorHAnsi" w:cstheme="minorBidi"/>
                <w:noProof/>
                <w:sz w:val="22"/>
                <w:szCs w:val="22"/>
                <w:lang w:val="en-US" w:eastAsia="zh-CN"/>
              </w:rPr>
              <w:tab/>
            </w:r>
            <w:r w:rsidRPr="00424522">
              <w:rPr>
                <w:rStyle w:val="Hyperlink"/>
                <w:noProof/>
                <w:lang w:eastAsia="ko-KR"/>
              </w:rPr>
              <w:t>Introduction</w:t>
            </w:r>
            <w:r>
              <w:rPr>
                <w:noProof/>
                <w:webHidden/>
              </w:rPr>
              <w:tab/>
            </w:r>
            <w:r>
              <w:rPr>
                <w:noProof/>
                <w:webHidden/>
              </w:rPr>
              <w:fldChar w:fldCharType="begin"/>
            </w:r>
            <w:r>
              <w:rPr>
                <w:noProof/>
                <w:webHidden/>
              </w:rPr>
              <w:instrText xml:space="preserve"> PAGEREF _Toc441071992 \h </w:instrText>
            </w:r>
            <w:r>
              <w:rPr>
                <w:noProof/>
                <w:webHidden/>
              </w:rPr>
            </w:r>
            <w:r>
              <w:rPr>
                <w:noProof/>
                <w:webHidden/>
              </w:rPr>
              <w:fldChar w:fldCharType="separate"/>
            </w:r>
            <w:r>
              <w:rPr>
                <w:noProof/>
                <w:webHidden/>
              </w:rPr>
              <w:t>29</w:t>
            </w:r>
            <w:r>
              <w:rPr>
                <w:noProof/>
                <w:webHidden/>
              </w:rPr>
              <w:fldChar w:fldCharType="end"/>
            </w:r>
          </w:hyperlink>
        </w:p>
        <w:p w14:paraId="43499404"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93" w:history="1">
            <w:r w:rsidRPr="00424522">
              <w:rPr>
                <w:rStyle w:val="Hyperlink"/>
                <w:noProof/>
                <w:lang w:eastAsia="ko-KR"/>
              </w:rPr>
              <w:t>11.2.2</w:t>
            </w:r>
            <w:r>
              <w:rPr>
                <w:rFonts w:asciiTheme="minorHAnsi" w:eastAsiaTheme="minorEastAsia" w:hAnsiTheme="minorHAnsi" w:cstheme="minorBidi"/>
                <w:noProof/>
                <w:sz w:val="22"/>
                <w:szCs w:val="22"/>
                <w:lang w:val="en-US" w:eastAsia="zh-CN"/>
              </w:rPr>
              <w:tab/>
            </w:r>
            <w:r w:rsidRPr="00424522">
              <w:rPr>
                <w:rStyle w:val="Hyperlink"/>
                <w:noProof/>
                <w:lang w:eastAsia="ko-KR"/>
              </w:rPr>
              <w:t>Internet Protocol Suite and New Links for Future DataComm</w:t>
            </w:r>
            <w:r>
              <w:rPr>
                <w:noProof/>
                <w:webHidden/>
              </w:rPr>
              <w:tab/>
            </w:r>
            <w:r>
              <w:rPr>
                <w:noProof/>
                <w:webHidden/>
              </w:rPr>
              <w:fldChar w:fldCharType="begin"/>
            </w:r>
            <w:r>
              <w:rPr>
                <w:noProof/>
                <w:webHidden/>
              </w:rPr>
              <w:instrText xml:space="preserve"> PAGEREF _Toc441071993 \h </w:instrText>
            </w:r>
            <w:r>
              <w:rPr>
                <w:noProof/>
                <w:webHidden/>
              </w:rPr>
            </w:r>
            <w:r>
              <w:rPr>
                <w:noProof/>
                <w:webHidden/>
              </w:rPr>
              <w:fldChar w:fldCharType="separate"/>
            </w:r>
            <w:r>
              <w:rPr>
                <w:noProof/>
                <w:webHidden/>
              </w:rPr>
              <w:t>29</w:t>
            </w:r>
            <w:r>
              <w:rPr>
                <w:noProof/>
                <w:webHidden/>
              </w:rPr>
              <w:fldChar w:fldCharType="end"/>
            </w:r>
          </w:hyperlink>
        </w:p>
        <w:p w14:paraId="78C02981"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94" w:history="1">
            <w:r w:rsidRPr="00424522">
              <w:rPr>
                <w:rStyle w:val="Hyperlink"/>
                <w:noProof/>
                <w:lang w:eastAsia="ko-KR"/>
              </w:rPr>
              <w:t>11.2.3</w:t>
            </w:r>
            <w:r>
              <w:rPr>
                <w:rFonts w:asciiTheme="minorHAnsi" w:eastAsiaTheme="minorEastAsia" w:hAnsiTheme="minorHAnsi" w:cstheme="minorBidi"/>
                <w:noProof/>
                <w:sz w:val="22"/>
                <w:szCs w:val="22"/>
                <w:lang w:val="en-US" w:eastAsia="zh-CN"/>
              </w:rPr>
              <w:tab/>
            </w:r>
            <w:r w:rsidRPr="00424522">
              <w:rPr>
                <w:rStyle w:val="Hyperlink"/>
                <w:noProof/>
                <w:lang w:eastAsia="ko-KR"/>
              </w:rPr>
              <w:t>Iridium NEXT / Certus</w:t>
            </w:r>
            <w:r>
              <w:rPr>
                <w:noProof/>
                <w:webHidden/>
              </w:rPr>
              <w:tab/>
            </w:r>
            <w:r>
              <w:rPr>
                <w:noProof/>
                <w:webHidden/>
              </w:rPr>
              <w:fldChar w:fldCharType="begin"/>
            </w:r>
            <w:r>
              <w:rPr>
                <w:noProof/>
                <w:webHidden/>
              </w:rPr>
              <w:instrText xml:space="preserve"> PAGEREF _Toc441071994 \h </w:instrText>
            </w:r>
            <w:r>
              <w:rPr>
                <w:noProof/>
                <w:webHidden/>
              </w:rPr>
            </w:r>
            <w:r>
              <w:rPr>
                <w:noProof/>
                <w:webHidden/>
              </w:rPr>
              <w:fldChar w:fldCharType="separate"/>
            </w:r>
            <w:r>
              <w:rPr>
                <w:noProof/>
                <w:webHidden/>
              </w:rPr>
              <w:t>29</w:t>
            </w:r>
            <w:r>
              <w:rPr>
                <w:noProof/>
                <w:webHidden/>
              </w:rPr>
              <w:fldChar w:fldCharType="end"/>
            </w:r>
          </w:hyperlink>
        </w:p>
        <w:p w14:paraId="7F0521B6" w14:textId="77777777" w:rsidR="00CB2B59" w:rsidRDefault="00CB2B59">
          <w:pPr>
            <w:pStyle w:val="TOC3"/>
            <w:rPr>
              <w:rFonts w:asciiTheme="minorHAnsi" w:eastAsiaTheme="minorEastAsia" w:hAnsiTheme="minorHAnsi" w:cstheme="minorBidi"/>
              <w:noProof/>
              <w:sz w:val="22"/>
              <w:szCs w:val="22"/>
              <w:lang w:val="en-US" w:eastAsia="zh-CN"/>
            </w:rPr>
          </w:pPr>
          <w:hyperlink w:anchor="_Toc441071995" w:history="1">
            <w:r w:rsidRPr="00424522">
              <w:rPr>
                <w:rStyle w:val="Hyperlink"/>
                <w:noProof/>
                <w:lang w:eastAsia="ko-KR"/>
              </w:rPr>
              <w:t>11.2.4</w:t>
            </w:r>
            <w:r>
              <w:rPr>
                <w:rFonts w:asciiTheme="minorHAnsi" w:eastAsiaTheme="minorEastAsia" w:hAnsiTheme="minorHAnsi" w:cstheme="minorBidi"/>
                <w:noProof/>
                <w:sz w:val="22"/>
                <w:szCs w:val="22"/>
                <w:lang w:val="en-US" w:eastAsia="zh-CN"/>
              </w:rPr>
              <w:tab/>
            </w:r>
            <w:r w:rsidRPr="00424522">
              <w:rPr>
                <w:rStyle w:val="Hyperlink"/>
                <w:noProof/>
                <w:lang w:eastAsia="ko-KR"/>
              </w:rPr>
              <w:t>Conclusion – On-board Data link Infrastructure (Future)</w:t>
            </w:r>
            <w:r>
              <w:rPr>
                <w:noProof/>
                <w:webHidden/>
              </w:rPr>
              <w:tab/>
            </w:r>
            <w:r>
              <w:rPr>
                <w:noProof/>
                <w:webHidden/>
              </w:rPr>
              <w:fldChar w:fldCharType="begin"/>
            </w:r>
            <w:r>
              <w:rPr>
                <w:noProof/>
                <w:webHidden/>
              </w:rPr>
              <w:instrText xml:space="preserve"> PAGEREF _Toc441071995 \h </w:instrText>
            </w:r>
            <w:r>
              <w:rPr>
                <w:noProof/>
                <w:webHidden/>
              </w:rPr>
            </w:r>
            <w:r>
              <w:rPr>
                <w:noProof/>
                <w:webHidden/>
              </w:rPr>
              <w:fldChar w:fldCharType="separate"/>
            </w:r>
            <w:r>
              <w:rPr>
                <w:noProof/>
                <w:webHidden/>
              </w:rPr>
              <w:t>30</w:t>
            </w:r>
            <w:r>
              <w:rPr>
                <w:noProof/>
                <w:webHidden/>
              </w:rPr>
              <w:fldChar w:fldCharType="end"/>
            </w:r>
          </w:hyperlink>
        </w:p>
        <w:p w14:paraId="02EB3A08"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1996" w:history="1">
            <w:r w:rsidRPr="00424522">
              <w:rPr>
                <w:rStyle w:val="Hyperlink"/>
                <w:noProof/>
                <w:lang w:eastAsia="ko-KR"/>
              </w:rPr>
              <w:t>12.</w:t>
            </w:r>
            <w:r>
              <w:rPr>
                <w:rFonts w:asciiTheme="minorHAnsi" w:eastAsiaTheme="minorEastAsia" w:hAnsiTheme="minorHAnsi" w:cstheme="minorBidi"/>
                <w:noProof/>
                <w:sz w:val="22"/>
                <w:szCs w:val="22"/>
                <w:lang w:val="en-US" w:eastAsia="zh-CN"/>
              </w:rPr>
              <w:tab/>
            </w:r>
            <w:r w:rsidRPr="00424522">
              <w:rPr>
                <w:rStyle w:val="Hyperlink"/>
                <w:noProof/>
                <w:lang w:eastAsia="ko-KR"/>
              </w:rPr>
              <w:t>Issues and limitations</w:t>
            </w:r>
            <w:r>
              <w:rPr>
                <w:noProof/>
                <w:webHidden/>
              </w:rPr>
              <w:tab/>
            </w:r>
            <w:r>
              <w:rPr>
                <w:noProof/>
                <w:webHidden/>
              </w:rPr>
              <w:fldChar w:fldCharType="begin"/>
            </w:r>
            <w:r>
              <w:rPr>
                <w:noProof/>
                <w:webHidden/>
              </w:rPr>
              <w:instrText xml:space="preserve"> PAGEREF _Toc441071996 \h </w:instrText>
            </w:r>
            <w:r>
              <w:rPr>
                <w:noProof/>
                <w:webHidden/>
              </w:rPr>
            </w:r>
            <w:r>
              <w:rPr>
                <w:noProof/>
                <w:webHidden/>
              </w:rPr>
              <w:fldChar w:fldCharType="separate"/>
            </w:r>
            <w:r>
              <w:rPr>
                <w:noProof/>
                <w:webHidden/>
              </w:rPr>
              <w:t>31</w:t>
            </w:r>
            <w:r>
              <w:rPr>
                <w:noProof/>
                <w:webHidden/>
              </w:rPr>
              <w:fldChar w:fldCharType="end"/>
            </w:r>
          </w:hyperlink>
        </w:p>
        <w:p w14:paraId="151E0293"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97" w:history="1">
            <w:r w:rsidRPr="00424522">
              <w:rPr>
                <w:rStyle w:val="Hyperlink"/>
                <w:noProof/>
              </w:rPr>
              <w:t>12.1</w:t>
            </w:r>
            <w:r>
              <w:rPr>
                <w:rFonts w:asciiTheme="minorHAnsi" w:eastAsiaTheme="minorEastAsia" w:hAnsiTheme="minorHAnsi" w:cstheme="minorBidi"/>
                <w:noProof/>
                <w:sz w:val="22"/>
                <w:szCs w:val="22"/>
                <w:lang w:val="en-US" w:eastAsia="zh-CN"/>
              </w:rPr>
              <w:tab/>
            </w:r>
            <w:r w:rsidRPr="00424522">
              <w:rPr>
                <w:rStyle w:val="Hyperlink"/>
                <w:noProof/>
              </w:rPr>
              <w:t>Introduction</w:t>
            </w:r>
            <w:r>
              <w:rPr>
                <w:noProof/>
                <w:webHidden/>
              </w:rPr>
              <w:tab/>
            </w:r>
            <w:r>
              <w:rPr>
                <w:noProof/>
                <w:webHidden/>
              </w:rPr>
              <w:fldChar w:fldCharType="begin"/>
            </w:r>
            <w:r>
              <w:rPr>
                <w:noProof/>
                <w:webHidden/>
              </w:rPr>
              <w:instrText xml:space="preserve"> PAGEREF _Toc441071997 \h </w:instrText>
            </w:r>
            <w:r>
              <w:rPr>
                <w:noProof/>
                <w:webHidden/>
              </w:rPr>
            </w:r>
            <w:r>
              <w:rPr>
                <w:noProof/>
                <w:webHidden/>
              </w:rPr>
              <w:fldChar w:fldCharType="separate"/>
            </w:r>
            <w:r>
              <w:rPr>
                <w:noProof/>
                <w:webHidden/>
              </w:rPr>
              <w:t>31</w:t>
            </w:r>
            <w:r>
              <w:rPr>
                <w:noProof/>
                <w:webHidden/>
              </w:rPr>
              <w:fldChar w:fldCharType="end"/>
            </w:r>
          </w:hyperlink>
        </w:p>
        <w:p w14:paraId="3B5587B0"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98" w:history="1">
            <w:r w:rsidRPr="00424522">
              <w:rPr>
                <w:rStyle w:val="Hyperlink"/>
                <w:noProof/>
              </w:rPr>
              <w:t>12.2</w:t>
            </w:r>
            <w:r>
              <w:rPr>
                <w:rFonts w:asciiTheme="minorHAnsi" w:eastAsiaTheme="minorEastAsia" w:hAnsiTheme="minorHAnsi" w:cstheme="minorBidi"/>
                <w:noProof/>
                <w:sz w:val="22"/>
                <w:szCs w:val="22"/>
                <w:lang w:val="en-US" w:eastAsia="zh-CN"/>
              </w:rPr>
              <w:tab/>
            </w:r>
            <w:r w:rsidRPr="00424522">
              <w:rPr>
                <w:rStyle w:val="Hyperlink"/>
                <w:noProof/>
              </w:rPr>
              <w:t>Future Data Stream Solutions</w:t>
            </w:r>
            <w:r>
              <w:rPr>
                <w:noProof/>
                <w:webHidden/>
              </w:rPr>
              <w:tab/>
            </w:r>
            <w:r>
              <w:rPr>
                <w:noProof/>
                <w:webHidden/>
              </w:rPr>
              <w:fldChar w:fldCharType="begin"/>
            </w:r>
            <w:r>
              <w:rPr>
                <w:noProof/>
                <w:webHidden/>
              </w:rPr>
              <w:instrText xml:space="preserve"> PAGEREF _Toc441071998 \h </w:instrText>
            </w:r>
            <w:r>
              <w:rPr>
                <w:noProof/>
                <w:webHidden/>
              </w:rPr>
            </w:r>
            <w:r>
              <w:rPr>
                <w:noProof/>
                <w:webHidden/>
              </w:rPr>
              <w:fldChar w:fldCharType="separate"/>
            </w:r>
            <w:r>
              <w:rPr>
                <w:noProof/>
                <w:webHidden/>
              </w:rPr>
              <w:t>31</w:t>
            </w:r>
            <w:r>
              <w:rPr>
                <w:noProof/>
                <w:webHidden/>
              </w:rPr>
              <w:fldChar w:fldCharType="end"/>
            </w:r>
          </w:hyperlink>
        </w:p>
        <w:p w14:paraId="5B4343F3"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1999" w:history="1">
            <w:r w:rsidRPr="00424522">
              <w:rPr>
                <w:rStyle w:val="Hyperlink"/>
                <w:noProof/>
              </w:rPr>
              <w:t>12.3</w:t>
            </w:r>
            <w:r>
              <w:rPr>
                <w:rFonts w:asciiTheme="minorHAnsi" w:eastAsiaTheme="minorEastAsia" w:hAnsiTheme="minorHAnsi" w:cstheme="minorBidi"/>
                <w:noProof/>
                <w:sz w:val="22"/>
                <w:szCs w:val="22"/>
                <w:lang w:val="en-US" w:eastAsia="zh-CN"/>
              </w:rPr>
              <w:tab/>
            </w:r>
            <w:r w:rsidRPr="00424522">
              <w:rPr>
                <w:rStyle w:val="Hyperlink"/>
                <w:noProof/>
              </w:rPr>
              <w:t>Data Compression</w:t>
            </w:r>
            <w:r>
              <w:rPr>
                <w:noProof/>
                <w:webHidden/>
              </w:rPr>
              <w:tab/>
            </w:r>
            <w:r>
              <w:rPr>
                <w:noProof/>
                <w:webHidden/>
              </w:rPr>
              <w:fldChar w:fldCharType="begin"/>
            </w:r>
            <w:r>
              <w:rPr>
                <w:noProof/>
                <w:webHidden/>
              </w:rPr>
              <w:instrText xml:space="preserve"> PAGEREF _Toc441071999 \h </w:instrText>
            </w:r>
            <w:r>
              <w:rPr>
                <w:noProof/>
                <w:webHidden/>
              </w:rPr>
            </w:r>
            <w:r>
              <w:rPr>
                <w:noProof/>
                <w:webHidden/>
              </w:rPr>
              <w:fldChar w:fldCharType="separate"/>
            </w:r>
            <w:r>
              <w:rPr>
                <w:noProof/>
                <w:webHidden/>
              </w:rPr>
              <w:t>31</w:t>
            </w:r>
            <w:r>
              <w:rPr>
                <w:noProof/>
                <w:webHidden/>
              </w:rPr>
              <w:fldChar w:fldCharType="end"/>
            </w:r>
          </w:hyperlink>
        </w:p>
        <w:p w14:paraId="3E92B963"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2000" w:history="1">
            <w:r w:rsidRPr="00424522">
              <w:rPr>
                <w:rStyle w:val="Hyperlink"/>
                <w:noProof/>
              </w:rPr>
              <w:t>12.4</w:t>
            </w:r>
            <w:r>
              <w:rPr>
                <w:rFonts w:asciiTheme="minorHAnsi" w:eastAsiaTheme="minorEastAsia" w:hAnsiTheme="minorHAnsi" w:cstheme="minorBidi"/>
                <w:noProof/>
                <w:sz w:val="22"/>
                <w:szCs w:val="22"/>
                <w:lang w:val="en-US" w:eastAsia="zh-CN"/>
              </w:rPr>
              <w:tab/>
            </w:r>
            <w:r w:rsidRPr="00424522">
              <w:rPr>
                <w:rStyle w:val="Hyperlink"/>
                <w:noProof/>
              </w:rPr>
              <w:t>Cyber Security</w:t>
            </w:r>
            <w:r>
              <w:rPr>
                <w:noProof/>
                <w:webHidden/>
              </w:rPr>
              <w:tab/>
            </w:r>
            <w:r>
              <w:rPr>
                <w:noProof/>
                <w:webHidden/>
              </w:rPr>
              <w:fldChar w:fldCharType="begin"/>
            </w:r>
            <w:r>
              <w:rPr>
                <w:noProof/>
                <w:webHidden/>
              </w:rPr>
              <w:instrText xml:space="preserve"> PAGEREF _Toc441072000 \h </w:instrText>
            </w:r>
            <w:r>
              <w:rPr>
                <w:noProof/>
                <w:webHidden/>
              </w:rPr>
            </w:r>
            <w:r>
              <w:rPr>
                <w:noProof/>
                <w:webHidden/>
              </w:rPr>
              <w:fldChar w:fldCharType="separate"/>
            </w:r>
            <w:r>
              <w:rPr>
                <w:noProof/>
                <w:webHidden/>
              </w:rPr>
              <w:t>31</w:t>
            </w:r>
            <w:r>
              <w:rPr>
                <w:noProof/>
                <w:webHidden/>
              </w:rPr>
              <w:fldChar w:fldCharType="end"/>
            </w:r>
          </w:hyperlink>
        </w:p>
        <w:p w14:paraId="1DDEEB53"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2001" w:history="1">
            <w:r w:rsidRPr="00424522">
              <w:rPr>
                <w:rStyle w:val="Hyperlink"/>
                <w:noProof/>
                <w:lang w:eastAsia="ko-KR"/>
              </w:rPr>
              <w:t>13.</w:t>
            </w:r>
            <w:r>
              <w:rPr>
                <w:rFonts w:asciiTheme="minorHAnsi" w:eastAsiaTheme="minorEastAsia" w:hAnsiTheme="minorHAnsi" w:cstheme="minorBidi"/>
                <w:noProof/>
                <w:sz w:val="22"/>
                <w:szCs w:val="22"/>
                <w:lang w:val="en-US" w:eastAsia="zh-CN"/>
              </w:rPr>
              <w:tab/>
            </w:r>
            <w:r w:rsidRPr="00424522">
              <w:rPr>
                <w:rStyle w:val="Hyperlink"/>
                <w:noProof/>
                <w:lang w:eastAsia="ko-KR"/>
              </w:rPr>
              <w:t>Recommendations and conclusions</w:t>
            </w:r>
            <w:r>
              <w:rPr>
                <w:noProof/>
                <w:webHidden/>
              </w:rPr>
              <w:tab/>
            </w:r>
            <w:r>
              <w:rPr>
                <w:noProof/>
                <w:webHidden/>
              </w:rPr>
              <w:fldChar w:fldCharType="begin"/>
            </w:r>
            <w:r>
              <w:rPr>
                <w:noProof/>
                <w:webHidden/>
              </w:rPr>
              <w:instrText xml:space="preserve"> PAGEREF _Toc441072001 \h </w:instrText>
            </w:r>
            <w:r>
              <w:rPr>
                <w:noProof/>
                <w:webHidden/>
              </w:rPr>
            </w:r>
            <w:r>
              <w:rPr>
                <w:noProof/>
                <w:webHidden/>
              </w:rPr>
              <w:fldChar w:fldCharType="separate"/>
            </w:r>
            <w:r>
              <w:rPr>
                <w:noProof/>
                <w:webHidden/>
              </w:rPr>
              <w:t>32</w:t>
            </w:r>
            <w:r>
              <w:rPr>
                <w:noProof/>
                <w:webHidden/>
              </w:rPr>
              <w:fldChar w:fldCharType="end"/>
            </w:r>
          </w:hyperlink>
        </w:p>
        <w:p w14:paraId="0BF69943"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2002" w:history="1">
            <w:r w:rsidRPr="00424522">
              <w:rPr>
                <w:rStyle w:val="Hyperlink"/>
                <w:noProof/>
              </w:rPr>
              <w:t>13.1</w:t>
            </w:r>
            <w:r>
              <w:rPr>
                <w:rFonts w:asciiTheme="minorHAnsi" w:eastAsiaTheme="minorEastAsia" w:hAnsiTheme="minorHAnsi" w:cstheme="minorBidi"/>
                <w:noProof/>
                <w:sz w:val="22"/>
                <w:szCs w:val="22"/>
                <w:lang w:val="en-US" w:eastAsia="zh-CN"/>
              </w:rPr>
              <w:tab/>
            </w:r>
            <w:r w:rsidRPr="00424522">
              <w:rPr>
                <w:rStyle w:val="Hyperlink"/>
                <w:noProof/>
              </w:rPr>
              <w:t>Recommendations</w:t>
            </w:r>
            <w:r>
              <w:rPr>
                <w:noProof/>
                <w:webHidden/>
              </w:rPr>
              <w:tab/>
            </w:r>
            <w:r>
              <w:rPr>
                <w:noProof/>
                <w:webHidden/>
              </w:rPr>
              <w:fldChar w:fldCharType="begin"/>
            </w:r>
            <w:r>
              <w:rPr>
                <w:noProof/>
                <w:webHidden/>
              </w:rPr>
              <w:instrText xml:space="preserve"> PAGEREF _Toc441072002 \h </w:instrText>
            </w:r>
            <w:r>
              <w:rPr>
                <w:noProof/>
                <w:webHidden/>
              </w:rPr>
            </w:r>
            <w:r>
              <w:rPr>
                <w:noProof/>
                <w:webHidden/>
              </w:rPr>
              <w:fldChar w:fldCharType="separate"/>
            </w:r>
            <w:r>
              <w:rPr>
                <w:noProof/>
                <w:webHidden/>
              </w:rPr>
              <w:t>32</w:t>
            </w:r>
            <w:r>
              <w:rPr>
                <w:noProof/>
                <w:webHidden/>
              </w:rPr>
              <w:fldChar w:fldCharType="end"/>
            </w:r>
          </w:hyperlink>
        </w:p>
        <w:p w14:paraId="0E62451B" w14:textId="77777777" w:rsidR="00CB2B59" w:rsidRDefault="00CB2B59">
          <w:pPr>
            <w:pStyle w:val="TOC2"/>
            <w:rPr>
              <w:rFonts w:asciiTheme="minorHAnsi" w:eastAsiaTheme="minorEastAsia" w:hAnsiTheme="minorHAnsi" w:cstheme="minorBidi"/>
              <w:noProof/>
              <w:sz w:val="22"/>
              <w:szCs w:val="22"/>
              <w:lang w:val="en-US" w:eastAsia="zh-CN"/>
            </w:rPr>
          </w:pPr>
          <w:hyperlink w:anchor="_Toc441072003" w:history="1">
            <w:r w:rsidRPr="00424522">
              <w:rPr>
                <w:rStyle w:val="Hyperlink"/>
                <w:noProof/>
              </w:rPr>
              <w:t>13.2</w:t>
            </w:r>
            <w:r>
              <w:rPr>
                <w:rFonts w:asciiTheme="minorHAnsi" w:eastAsiaTheme="minorEastAsia" w:hAnsiTheme="minorHAnsi" w:cstheme="minorBidi"/>
                <w:noProof/>
                <w:sz w:val="22"/>
                <w:szCs w:val="22"/>
                <w:lang w:val="en-US" w:eastAsia="zh-CN"/>
              </w:rPr>
              <w:tab/>
            </w:r>
            <w:r w:rsidRPr="00424522">
              <w:rPr>
                <w:rStyle w:val="Hyperlink"/>
                <w:noProof/>
              </w:rPr>
              <w:t>Conclusions</w:t>
            </w:r>
            <w:r>
              <w:rPr>
                <w:noProof/>
                <w:webHidden/>
              </w:rPr>
              <w:tab/>
            </w:r>
            <w:r>
              <w:rPr>
                <w:noProof/>
                <w:webHidden/>
              </w:rPr>
              <w:fldChar w:fldCharType="begin"/>
            </w:r>
            <w:r>
              <w:rPr>
                <w:noProof/>
                <w:webHidden/>
              </w:rPr>
              <w:instrText xml:space="preserve"> PAGEREF _Toc441072003 \h </w:instrText>
            </w:r>
            <w:r>
              <w:rPr>
                <w:noProof/>
                <w:webHidden/>
              </w:rPr>
            </w:r>
            <w:r>
              <w:rPr>
                <w:noProof/>
                <w:webHidden/>
              </w:rPr>
              <w:fldChar w:fldCharType="separate"/>
            </w:r>
            <w:r>
              <w:rPr>
                <w:noProof/>
                <w:webHidden/>
              </w:rPr>
              <w:t>32</w:t>
            </w:r>
            <w:r>
              <w:rPr>
                <w:noProof/>
                <w:webHidden/>
              </w:rPr>
              <w:fldChar w:fldCharType="end"/>
            </w:r>
          </w:hyperlink>
        </w:p>
        <w:p w14:paraId="6B01E543"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2004" w:history="1">
            <w:r w:rsidRPr="00424522">
              <w:rPr>
                <w:rStyle w:val="Hyperlink"/>
                <w:noProof/>
                <w:lang w:eastAsia="ko-KR"/>
              </w:rPr>
              <w:t>Appendix 1- Summary of Ground Based Infrastructure Capabilities</w:t>
            </w:r>
            <w:r>
              <w:rPr>
                <w:noProof/>
                <w:webHidden/>
              </w:rPr>
              <w:tab/>
            </w:r>
            <w:r>
              <w:rPr>
                <w:noProof/>
                <w:webHidden/>
              </w:rPr>
              <w:fldChar w:fldCharType="begin"/>
            </w:r>
            <w:r>
              <w:rPr>
                <w:noProof/>
                <w:webHidden/>
              </w:rPr>
              <w:instrText xml:space="preserve"> PAGEREF _Toc441072004 \h </w:instrText>
            </w:r>
            <w:r>
              <w:rPr>
                <w:noProof/>
                <w:webHidden/>
              </w:rPr>
            </w:r>
            <w:r>
              <w:rPr>
                <w:noProof/>
                <w:webHidden/>
              </w:rPr>
              <w:fldChar w:fldCharType="separate"/>
            </w:r>
            <w:r>
              <w:rPr>
                <w:noProof/>
                <w:webHidden/>
              </w:rPr>
              <w:t>33</w:t>
            </w:r>
            <w:r>
              <w:rPr>
                <w:noProof/>
                <w:webHidden/>
              </w:rPr>
              <w:fldChar w:fldCharType="end"/>
            </w:r>
          </w:hyperlink>
        </w:p>
        <w:p w14:paraId="42C52DFB"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2005" w:history="1">
            <w:r w:rsidRPr="00424522">
              <w:rPr>
                <w:rStyle w:val="Hyperlink"/>
                <w:noProof/>
                <w:lang w:val="en-US" w:eastAsia="ko-KR"/>
              </w:rPr>
              <w:t>Appendix 2 – ADS-B Mandates</w:t>
            </w:r>
            <w:r>
              <w:rPr>
                <w:noProof/>
                <w:webHidden/>
              </w:rPr>
              <w:tab/>
            </w:r>
            <w:r>
              <w:rPr>
                <w:noProof/>
                <w:webHidden/>
              </w:rPr>
              <w:fldChar w:fldCharType="begin"/>
            </w:r>
            <w:r>
              <w:rPr>
                <w:noProof/>
                <w:webHidden/>
              </w:rPr>
              <w:instrText xml:space="preserve"> PAGEREF _Toc441072005 \h </w:instrText>
            </w:r>
            <w:r>
              <w:rPr>
                <w:noProof/>
                <w:webHidden/>
              </w:rPr>
            </w:r>
            <w:r>
              <w:rPr>
                <w:noProof/>
                <w:webHidden/>
              </w:rPr>
              <w:fldChar w:fldCharType="separate"/>
            </w:r>
            <w:r>
              <w:rPr>
                <w:noProof/>
                <w:webHidden/>
              </w:rPr>
              <w:t>46</w:t>
            </w:r>
            <w:r>
              <w:rPr>
                <w:noProof/>
                <w:webHidden/>
              </w:rPr>
              <w:fldChar w:fldCharType="end"/>
            </w:r>
          </w:hyperlink>
        </w:p>
        <w:p w14:paraId="2181CCBA"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2006" w:history="1">
            <w:r w:rsidRPr="00424522">
              <w:rPr>
                <w:rStyle w:val="Hyperlink"/>
                <w:noProof/>
                <w:lang w:val="en-US" w:eastAsia="ko-KR"/>
              </w:rPr>
              <w:t>Appendix 3 – Summary of Data Link Systems Profiles and Performance</w:t>
            </w:r>
            <w:r>
              <w:rPr>
                <w:noProof/>
                <w:webHidden/>
              </w:rPr>
              <w:tab/>
            </w:r>
            <w:r>
              <w:rPr>
                <w:noProof/>
                <w:webHidden/>
              </w:rPr>
              <w:fldChar w:fldCharType="begin"/>
            </w:r>
            <w:r>
              <w:rPr>
                <w:noProof/>
                <w:webHidden/>
              </w:rPr>
              <w:instrText xml:space="preserve"> PAGEREF _Toc441072006 \h </w:instrText>
            </w:r>
            <w:r>
              <w:rPr>
                <w:noProof/>
                <w:webHidden/>
              </w:rPr>
            </w:r>
            <w:r>
              <w:rPr>
                <w:noProof/>
                <w:webHidden/>
              </w:rPr>
              <w:fldChar w:fldCharType="separate"/>
            </w:r>
            <w:r>
              <w:rPr>
                <w:noProof/>
                <w:webHidden/>
              </w:rPr>
              <w:t>47</w:t>
            </w:r>
            <w:r>
              <w:rPr>
                <w:noProof/>
                <w:webHidden/>
              </w:rPr>
              <w:fldChar w:fldCharType="end"/>
            </w:r>
          </w:hyperlink>
        </w:p>
        <w:p w14:paraId="0B97CD8C"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2007" w:history="1">
            <w:r w:rsidRPr="00424522">
              <w:rPr>
                <w:rStyle w:val="Hyperlink"/>
                <w:noProof/>
                <w:lang w:val="en-US" w:eastAsia="ko-KR"/>
              </w:rPr>
              <w:t>Appendix 4 – Analysis of Global Bandwidth and Cloud Storage Required to Support Black Box Streaming</w:t>
            </w:r>
            <w:r>
              <w:rPr>
                <w:noProof/>
                <w:webHidden/>
              </w:rPr>
              <w:tab/>
            </w:r>
            <w:r>
              <w:rPr>
                <w:noProof/>
                <w:webHidden/>
              </w:rPr>
              <w:fldChar w:fldCharType="begin"/>
            </w:r>
            <w:r>
              <w:rPr>
                <w:noProof/>
                <w:webHidden/>
              </w:rPr>
              <w:instrText xml:space="preserve"> PAGEREF _Toc441072007 \h </w:instrText>
            </w:r>
            <w:r>
              <w:rPr>
                <w:noProof/>
                <w:webHidden/>
              </w:rPr>
            </w:r>
            <w:r>
              <w:rPr>
                <w:noProof/>
                <w:webHidden/>
              </w:rPr>
              <w:fldChar w:fldCharType="separate"/>
            </w:r>
            <w:r>
              <w:rPr>
                <w:noProof/>
                <w:webHidden/>
              </w:rPr>
              <w:t>47</w:t>
            </w:r>
            <w:r>
              <w:rPr>
                <w:noProof/>
                <w:webHidden/>
              </w:rPr>
              <w:fldChar w:fldCharType="end"/>
            </w:r>
          </w:hyperlink>
        </w:p>
        <w:p w14:paraId="59B51C65" w14:textId="77777777" w:rsidR="00CB2B59" w:rsidRDefault="00CB2B59">
          <w:pPr>
            <w:pStyle w:val="TOC1"/>
            <w:rPr>
              <w:rFonts w:asciiTheme="minorHAnsi" w:eastAsiaTheme="minorEastAsia" w:hAnsiTheme="minorHAnsi" w:cstheme="minorBidi"/>
              <w:noProof/>
              <w:sz w:val="22"/>
              <w:szCs w:val="22"/>
              <w:lang w:val="en-US" w:eastAsia="zh-CN"/>
            </w:rPr>
          </w:pPr>
          <w:hyperlink w:anchor="_Toc441072008" w:history="1">
            <w:r w:rsidRPr="00424522">
              <w:rPr>
                <w:rStyle w:val="Hyperlink"/>
                <w:noProof/>
                <w:lang w:eastAsia="ko-KR"/>
              </w:rPr>
              <w:t>Appendix 5 – WG 4 Composition</w:t>
            </w:r>
            <w:r>
              <w:rPr>
                <w:noProof/>
                <w:webHidden/>
              </w:rPr>
              <w:tab/>
            </w:r>
            <w:r>
              <w:rPr>
                <w:noProof/>
                <w:webHidden/>
              </w:rPr>
              <w:fldChar w:fldCharType="begin"/>
            </w:r>
            <w:r>
              <w:rPr>
                <w:noProof/>
                <w:webHidden/>
              </w:rPr>
              <w:instrText xml:space="preserve"> PAGEREF _Toc441072008 \h </w:instrText>
            </w:r>
            <w:r>
              <w:rPr>
                <w:noProof/>
                <w:webHidden/>
              </w:rPr>
            </w:r>
            <w:r>
              <w:rPr>
                <w:noProof/>
                <w:webHidden/>
              </w:rPr>
              <w:fldChar w:fldCharType="separate"/>
            </w:r>
            <w:r>
              <w:rPr>
                <w:noProof/>
                <w:webHidden/>
              </w:rPr>
              <w:t>48</w:t>
            </w:r>
            <w:r>
              <w:rPr>
                <w:noProof/>
                <w:webHidden/>
              </w:rPr>
              <w:fldChar w:fldCharType="end"/>
            </w:r>
          </w:hyperlink>
        </w:p>
        <w:p w14:paraId="28227516" w14:textId="77777777" w:rsidR="007442FB" w:rsidRDefault="007442FB">
          <w:r>
            <w:rPr>
              <w:b/>
              <w:bCs/>
              <w:noProof/>
            </w:rPr>
            <w:fldChar w:fldCharType="end"/>
          </w:r>
        </w:p>
      </w:sdtContent>
    </w:sdt>
    <w:p w14:paraId="4CF2A243" w14:textId="77777777" w:rsidR="00F91C28" w:rsidRPr="00BF1476" w:rsidRDefault="00F91C28" w:rsidP="00F91C28">
      <w:pPr>
        <w:rPr>
          <w:b/>
          <w:bCs/>
          <w:szCs w:val="24"/>
          <w:lang w:val="en-US"/>
        </w:rPr>
      </w:pPr>
      <w:r w:rsidRPr="00BF1476">
        <w:rPr>
          <w:bCs/>
          <w:szCs w:val="24"/>
          <w:lang w:val="en-US"/>
        </w:rPr>
        <w:br w:type="page"/>
      </w:r>
    </w:p>
    <w:p w14:paraId="1347B2F1" w14:textId="77777777" w:rsidR="00F91C28" w:rsidRPr="00093802" w:rsidRDefault="00F91C28" w:rsidP="00093802">
      <w:pPr>
        <w:rPr>
          <w:b/>
          <w:bCs/>
        </w:rPr>
      </w:pPr>
      <w:bookmarkStart w:id="11" w:name="_Toc282445451"/>
      <w:bookmarkStart w:id="12" w:name="_Toc282445494"/>
      <w:bookmarkStart w:id="13" w:name="_Toc282446598"/>
      <w:bookmarkStart w:id="14" w:name="_Toc282446668"/>
      <w:bookmarkStart w:id="15" w:name="_Toc282598211"/>
      <w:bookmarkStart w:id="16" w:name="_Toc282678587"/>
      <w:bookmarkStart w:id="17" w:name="_Toc282887086"/>
      <w:bookmarkStart w:id="18" w:name="_Toc177839174"/>
      <w:bookmarkStart w:id="19" w:name="_Toc178104604"/>
      <w:bookmarkStart w:id="20" w:name="_Toc178104606"/>
      <w:bookmarkStart w:id="21" w:name="_Toc164781382"/>
      <w:bookmarkStart w:id="22" w:name="_Toc165217078"/>
      <w:bookmarkStart w:id="23" w:name="_Toc165277600"/>
      <w:bookmarkStart w:id="24" w:name="_Toc164781383"/>
      <w:bookmarkStart w:id="25" w:name="_Toc165217079"/>
      <w:bookmarkStart w:id="26" w:name="_Toc165277601"/>
      <w:bookmarkStart w:id="27" w:name="_Toc164781384"/>
      <w:bookmarkStart w:id="28" w:name="_Toc165217080"/>
      <w:bookmarkStart w:id="29" w:name="_Toc165277602"/>
      <w:bookmarkStart w:id="30" w:name="_Toc164781385"/>
      <w:bookmarkStart w:id="31" w:name="_Toc165217081"/>
      <w:bookmarkStart w:id="32" w:name="_Toc165277603"/>
      <w:bookmarkStart w:id="33" w:name="_Toc164781386"/>
      <w:bookmarkStart w:id="34" w:name="_Toc165217082"/>
      <w:bookmarkStart w:id="35" w:name="_Toc165277604"/>
      <w:bookmarkStart w:id="36" w:name="_Toc164781387"/>
      <w:bookmarkStart w:id="37" w:name="_Toc165217083"/>
      <w:bookmarkStart w:id="38" w:name="_Toc165277605"/>
      <w:bookmarkStart w:id="39" w:name="_Toc164781388"/>
      <w:bookmarkStart w:id="40" w:name="_Toc165217084"/>
      <w:bookmarkStart w:id="41" w:name="_Toc165277606"/>
      <w:bookmarkStart w:id="42" w:name="_Toc164781389"/>
      <w:bookmarkStart w:id="43" w:name="_Toc165217085"/>
      <w:bookmarkStart w:id="44" w:name="_Toc165277607"/>
      <w:bookmarkStart w:id="45" w:name="_Toc164781390"/>
      <w:bookmarkStart w:id="46" w:name="_Toc165217086"/>
      <w:bookmarkStart w:id="47" w:name="_Toc165277608"/>
      <w:bookmarkStart w:id="48" w:name="_Toc164781392"/>
      <w:bookmarkStart w:id="49" w:name="_Toc165217088"/>
      <w:bookmarkStart w:id="50" w:name="_Toc165277610"/>
      <w:bookmarkStart w:id="51" w:name="_Toc164781393"/>
      <w:bookmarkStart w:id="52" w:name="_Toc165217089"/>
      <w:bookmarkStart w:id="53" w:name="_Toc165277611"/>
      <w:bookmarkStart w:id="54" w:name="_Toc164781394"/>
      <w:bookmarkStart w:id="55" w:name="_Toc165217090"/>
      <w:bookmarkStart w:id="56" w:name="_Toc165277612"/>
      <w:bookmarkStart w:id="57" w:name="_Toc164781395"/>
      <w:bookmarkStart w:id="58" w:name="_Toc165217091"/>
      <w:bookmarkStart w:id="59" w:name="_Toc165277613"/>
      <w:bookmarkStart w:id="60" w:name="_Toc164781396"/>
      <w:bookmarkStart w:id="61" w:name="_Toc165217092"/>
      <w:bookmarkStart w:id="62" w:name="_Toc165277614"/>
      <w:bookmarkStart w:id="63" w:name="_Toc164781397"/>
      <w:bookmarkStart w:id="64" w:name="_Toc165217093"/>
      <w:bookmarkStart w:id="65" w:name="_Toc165277615"/>
      <w:bookmarkStart w:id="66" w:name="_Toc164781398"/>
      <w:bookmarkStart w:id="67" w:name="_Toc165217094"/>
      <w:bookmarkStart w:id="68" w:name="_Toc165277616"/>
      <w:bookmarkStart w:id="69" w:name="_Toc164781399"/>
      <w:bookmarkStart w:id="70" w:name="_Toc165217095"/>
      <w:bookmarkStart w:id="71" w:name="_Toc165277617"/>
      <w:bookmarkStart w:id="72" w:name="_Toc164781400"/>
      <w:bookmarkStart w:id="73" w:name="_Toc165217096"/>
      <w:bookmarkStart w:id="74" w:name="_Toc165277618"/>
      <w:bookmarkStart w:id="75" w:name="_Toc311762749"/>
      <w:bookmarkStart w:id="76" w:name="_Toc311762819"/>
      <w:bookmarkStart w:id="77" w:name="_Toc438459021"/>
      <w:bookmarkStart w:id="78" w:name="_Toc439689409"/>
      <w:bookmarkStart w:id="79" w:name="_Toc44107193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093802">
        <w:rPr>
          <w:b/>
          <w:bCs/>
        </w:rPr>
        <w:lastRenderedPageBreak/>
        <w:t>Version control</w:t>
      </w:r>
      <w:bookmarkEnd w:id="77"/>
      <w:bookmarkEnd w:id="78"/>
      <w:bookmarkEnd w:id="79"/>
    </w:p>
    <w:p w14:paraId="40A88FC8" w14:textId="77777777" w:rsidR="00F91C28" w:rsidRPr="00CF7E77" w:rsidRDefault="00F91C28" w:rsidP="00F91C2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986"/>
        <w:gridCol w:w="7487"/>
      </w:tblGrid>
      <w:tr w:rsidR="00F91C28" w:rsidRPr="00CF7E77" w14:paraId="6BC9999F" w14:textId="77777777" w:rsidTr="00F91C28">
        <w:trPr>
          <w:trHeight w:val="626"/>
          <w:tblHeader/>
        </w:trPr>
        <w:tc>
          <w:tcPr>
            <w:tcW w:w="0" w:type="auto"/>
            <w:shd w:val="clear" w:color="auto" w:fill="auto"/>
            <w:vAlign w:val="center"/>
          </w:tcPr>
          <w:p w14:paraId="1DA0C965" w14:textId="77777777" w:rsidR="00F91C28" w:rsidRPr="00CF7E77" w:rsidRDefault="00F91C28" w:rsidP="00F91C28">
            <w:pPr>
              <w:spacing w:after="120"/>
              <w:jc w:val="center"/>
              <w:rPr>
                <w:b/>
                <w:bCs/>
                <w:sz w:val="22"/>
                <w:szCs w:val="22"/>
              </w:rPr>
            </w:pPr>
            <w:r w:rsidRPr="00CF7E77">
              <w:rPr>
                <w:rStyle w:val="Hyperlink1"/>
                <w:rFonts w:eastAsia="Calibri"/>
                <w:b/>
                <w:bCs/>
                <w:sz w:val="22"/>
                <w:szCs w:val="22"/>
                <w:lang w:val="en-GB"/>
              </w:rPr>
              <w:t>Version history</w:t>
            </w:r>
          </w:p>
        </w:tc>
        <w:tc>
          <w:tcPr>
            <w:tcW w:w="0" w:type="auto"/>
            <w:shd w:val="clear" w:color="auto" w:fill="auto"/>
            <w:vAlign w:val="center"/>
          </w:tcPr>
          <w:p w14:paraId="3C5AE416" w14:textId="77777777" w:rsidR="00F91C28" w:rsidRPr="00CF7E77" w:rsidRDefault="00F91C28" w:rsidP="00F91C28">
            <w:pPr>
              <w:spacing w:after="120"/>
              <w:jc w:val="center"/>
              <w:rPr>
                <w:b/>
                <w:bCs/>
                <w:sz w:val="22"/>
                <w:szCs w:val="22"/>
              </w:rPr>
            </w:pPr>
            <w:r w:rsidRPr="00CF7E77">
              <w:rPr>
                <w:rStyle w:val="Hyperlink1"/>
                <w:rFonts w:eastAsia="Calibri"/>
                <w:b/>
                <w:bCs/>
                <w:sz w:val="22"/>
                <w:szCs w:val="22"/>
                <w:lang w:val="en-GB"/>
              </w:rPr>
              <w:t>Date</w:t>
            </w:r>
          </w:p>
        </w:tc>
        <w:tc>
          <w:tcPr>
            <w:tcW w:w="0" w:type="auto"/>
            <w:shd w:val="clear" w:color="auto" w:fill="auto"/>
            <w:vAlign w:val="center"/>
          </w:tcPr>
          <w:p w14:paraId="05ECE2E8" w14:textId="77777777" w:rsidR="00F91C28" w:rsidRPr="00CF7E77" w:rsidRDefault="00F91C28" w:rsidP="00F91C28">
            <w:pPr>
              <w:spacing w:after="120"/>
              <w:jc w:val="center"/>
              <w:rPr>
                <w:b/>
                <w:bCs/>
                <w:sz w:val="22"/>
                <w:szCs w:val="22"/>
              </w:rPr>
            </w:pPr>
            <w:r w:rsidRPr="00CF7E77">
              <w:rPr>
                <w:rStyle w:val="Hyperlink1"/>
                <w:rFonts w:eastAsia="Calibri"/>
                <w:b/>
                <w:bCs/>
                <w:sz w:val="22"/>
                <w:szCs w:val="22"/>
                <w:lang w:val="en-GB"/>
              </w:rPr>
              <w:t>Comments</w:t>
            </w:r>
          </w:p>
        </w:tc>
      </w:tr>
      <w:tr w:rsidR="00F91C28" w:rsidRPr="00CF7E77" w14:paraId="29081BB8" w14:textId="77777777" w:rsidTr="00F91C28">
        <w:trPr>
          <w:trHeight w:val="601"/>
        </w:trPr>
        <w:tc>
          <w:tcPr>
            <w:tcW w:w="0" w:type="auto"/>
            <w:shd w:val="clear" w:color="auto" w:fill="auto"/>
            <w:vAlign w:val="center"/>
          </w:tcPr>
          <w:p w14:paraId="30176392" w14:textId="77777777" w:rsidR="00F91C28" w:rsidRPr="00CF7E77" w:rsidRDefault="00F91C28" w:rsidP="00F91C28">
            <w:pPr>
              <w:spacing w:after="120"/>
              <w:rPr>
                <w:sz w:val="22"/>
                <w:szCs w:val="22"/>
              </w:rPr>
            </w:pPr>
            <w:r w:rsidRPr="00CF7E77">
              <w:rPr>
                <w:rStyle w:val="Hyperlink1"/>
                <w:rFonts w:eastAsia="Calibri"/>
                <w:sz w:val="22"/>
                <w:szCs w:val="22"/>
                <w:lang w:val="en-GB"/>
              </w:rPr>
              <w:t>V 8.1</w:t>
            </w:r>
          </w:p>
        </w:tc>
        <w:tc>
          <w:tcPr>
            <w:tcW w:w="0" w:type="auto"/>
            <w:shd w:val="clear" w:color="auto" w:fill="auto"/>
            <w:vAlign w:val="center"/>
          </w:tcPr>
          <w:p w14:paraId="0C53A6CB" w14:textId="77777777" w:rsidR="00F91C28" w:rsidRPr="00CF7E77" w:rsidRDefault="00F91C28" w:rsidP="00F91C28">
            <w:pPr>
              <w:spacing w:after="120"/>
              <w:rPr>
                <w:sz w:val="22"/>
                <w:szCs w:val="22"/>
              </w:rPr>
            </w:pPr>
            <w:r w:rsidRPr="00CF7E77">
              <w:rPr>
                <w:rStyle w:val="Hyperlink1"/>
                <w:rFonts w:eastAsia="Calibri"/>
                <w:sz w:val="22"/>
                <w:szCs w:val="22"/>
                <w:lang w:val="en-GB"/>
              </w:rPr>
              <w:t>06.02.15</w:t>
            </w:r>
          </w:p>
        </w:tc>
        <w:tc>
          <w:tcPr>
            <w:tcW w:w="0" w:type="auto"/>
            <w:shd w:val="clear" w:color="auto" w:fill="auto"/>
            <w:vAlign w:val="center"/>
          </w:tcPr>
          <w:p w14:paraId="0032698E" w14:textId="77777777" w:rsidR="00F91C28" w:rsidRPr="00CF7E77" w:rsidRDefault="00F91C28" w:rsidP="00F91C28">
            <w:pPr>
              <w:spacing w:after="120"/>
              <w:rPr>
                <w:sz w:val="22"/>
                <w:szCs w:val="22"/>
              </w:rPr>
            </w:pPr>
            <w:r w:rsidRPr="00CF7E77">
              <w:rPr>
                <w:rStyle w:val="Hyperlink1"/>
                <w:rFonts w:eastAsia="Calibri"/>
                <w:sz w:val="22"/>
                <w:szCs w:val="22"/>
                <w:lang w:val="en-GB"/>
              </w:rPr>
              <w:t>Presented to plenary Montreal (All)</w:t>
            </w:r>
          </w:p>
        </w:tc>
      </w:tr>
      <w:tr w:rsidR="00F91C28" w:rsidRPr="00CF7E77" w14:paraId="233B8B5E" w14:textId="77777777" w:rsidTr="00F91C28">
        <w:trPr>
          <w:trHeight w:val="916"/>
        </w:trPr>
        <w:tc>
          <w:tcPr>
            <w:tcW w:w="0" w:type="auto"/>
            <w:shd w:val="clear" w:color="auto" w:fill="auto"/>
            <w:vAlign w:val="center"/>
          </w:tcPr>
          <w:p w14:paraId="371C1EFD" w14:textId="77777777" w:rsidR="00F91C28" w:rsidRPr="00CF7E77" w:rsidRDefault="00F91C28" w:rsidP="00F91C28">
            <w:pPr>
              <w:spacing w:after="120"/>
              <w:rPr>
                <w:sz w:val="22"/>
                <w:szCs w:val="22"/>
              </w:rPr>
            </w:pPr>
            <w:r w:rsidRPr="00CF7E77">
              <w:rPr>
                <w:rStyle w:val="Hyperlink1"/>
                <w:rFonts w:eastAsia="Calibri"/>
                <w:sz w:val="22"/>
                <w:szCs w:val="22"/>
                <w:lang w:val="en-GB"/>
              </w:rPr>
              <w:t>V 1.1</w:t>
            </w:r>
          </w:p>
        </w:tc>
        <w:tc>
          <w:tcPr>
            <w:tcW w:w="0" w:type="auto"/>
            <w:shd w:val="clear" w:color="auto" w:fill="auto"/>
            <w:vAlign w:val="center"/>
          </w:tcPr>
          <w:p w14:paraId="4CDD9A2A" w14:textId="77777777" w:rsidR="00F91C28" w:rsidRPr="00CF7E77" w:rsidRDefault="00F91C28" w:rsidP="00F91C28">
            <w:pPr>
              <w:spacing w:after="120"/>
              <w:rPr>
                <w:sz w:val="22"/>
                <w:szCs w:val="22"/>
              </w:rPr>
            </w:pPr>
            <w:r w:rsidRPr="00CF7E77">
              <w:rPr>
                <w:rStyle w:val="Hyperlink1"/>
                <w:rFonts w:eastAsia="Calibri"/>
                <w:sz w:val="22"/>
                <w:szCs w:val="22"/>
                <w:lang w:val="en-GB"/>
              </w:rPr>
              <w:t>01.03.15</w:t>
            </w:r>
          </w:p>
        </w:tc>
        <w:tc>
          <w:tcPr>
            <w:tcW w:w="0" w:type="auto"/>
            <w:shd w:val="clear" w:color="auto" w:fill="auto"/>
            <w:vAlign w:val="center"/>
          </w:tcPr>
          <w:p w14:paraId="6C701752" w14:textId="77777777" w:rsidR="00F91C28" w:rsidRPr="00CF7E77" w:rsidRDefault="00F91C28" w:rsidP="00F91C28">
            <w:pPr>
              <w:spacing w:after="120"/>
              <w:rPr>
                <w:sz w:val="22"/>
                <w:szCs w:val="22"/>
              </w:rPr>
            </w:pPr>
            <w:r w:rsidRPr="00CF7E77">
              <w:rPr>
                <w:rStyle w:val="Hyperlink1"/>
                <w:rFonts w:eastAsia="Calibri"/>
                <w:sz w:val="22"/>
                <w:szCs w:val="22"/>
                <w:lang w:val="en-GB"/>
              </w:rPr>
              <w:t>Started new numbering system to track draft versions as sub numbering of Version 1</w:t>
            </w:r>
          </w:p>
        </w:tc>
      </w:tr>
      <w:tr w:rsidR="00F91C28" w:rsidRPr="00CF7E77" w14:paraId="7A94CC11" w14:textId="77777777" w:rsidTr="00F91C28">
        <w:trPr>
          <w:trHeight w:val="583"/>
        </w:trPr>
        <w:tc>
          <w:tcPr>
            <w:tcW w:w="0" w:type="auto"/>
            <w:shd w:val="clear" w:color="auto" w:fill="auto"/>
            <w:vAlign w:val="center"/>
          </w:tcPr>
          <w:p w14:paraId="3E5E6240" w14:textId="77777777" w:rsidR="00F91C28" w:rsidRPr="00CF7E77" w:rsidRDefault="00F91C28" w:rsidP="00F91C28">
            <w:pPr>
              <w:spacing w:after="120"/>
              <w:rPr>
                <w:sz w:val="22"/>
                <w:szCs w:val="22"/>
              </w:rPr>
            </w:pPr>
            <w:r w:rsidRPr="00CF7E77">
              <w:rPr>
                <w:rStyle w:val="Hyperlink1"/>
                <w:rFonts w:eastAsia="Calibri"/>
                <w:sz w:val="22"/>
                <w:szCs w:val="22"/>
                <w:lang w:val="en-GB"/>
              </w:rPr>
              <w:t>1.1</w:t>
            </w:r>
          </w:p>
        </w:tc>
        <w:tc>
          <w:tcPr>
            <w:tcW w:w="0" w:type="auto"/>
            <w:shd w:val="clear" w:color="auto" w:fill="auto"/>
            <w:vAlign w:val="center"/>
          </w:tcPr>
          <w:p w14:paraId="45EC0791" w14:textId="77777777" w:rsidR="00F91C28" w:rsidRPr="00CF7E77" w:rsidRDefault="00F91C28" w:rsidP="00F91C28">
            <w:pPr>
              <w:spacing w:after="120"/>
              <w:rPr>
                <w:sz w:val="22"/>
                <w:szCs w:val="22"/>
              </w:rPr>
            </w:pPr>
            <w:r w:rsidRPr="00CF7E77">
              <w:rPr>
                <w:rStyle w:val="Hyperlink1"/>
                <w:rFonts w:eastAsia="Calibri"/>
                <w:sz w:val="22"/>
                <w:szCs w:val="22"/>
                <w:lang w:val="en-GB"/>
              </w:rPr>
              <w:t>01.03.15</w:t>
            </w:r>
          </w:p>
        </w:tc>
        <w:tc>
          <w:tcPr>
            <w:tcW w:w="0" w:type="auto"/>
            <w:shd w:val="clear" w:color="auto" w:fill="auto"/>
            <w:vAlign w:val="center"/>
          </w:tcPr>
          <w:p w14:paraId="0AEB291C" w14:textId="77777777" w:rsidR="00F91C28" w:rsidRPr="00CF7E77" w:rsidRDefault="00F91C28" w:rsidP="00F91C28">
            <w:pPr>
              <w:spacing w:after="120"/>
              <w:rPr>
                <w:sz w:val="22"/>
                <w:szCs w:val="22"/>
              </w:rPr>
            </w:pPr>
            <w:r w:rsidRPr="00CF7E77">
              <w:rPr>
                <w:rStyle w:val="Hyperlink1"/>
                <w:rFonts w:eastAsia="Calibri"/>
                <w:sz w:val="22"/>
                <w:szCs w:val="22"/>
                <w:lang w:val="en-GB"/>
              </w:rPr>
              <w:t>Noted space based vs. terrestrial technologies and the evolution of broadband</w:t>
            </w:r>
          </w:p>
        </w:tc>
      </w:tr>
      <w:tr w:rsidR="00F91C28" w:rsidRPr="00CF7E77" w14:paraId="354CF020" w14:textId="77777777" w:rsidTr="00F91C28">
        <w:trPr>
          <w:trHeight w:val="1150"/>
        </w:trPr>
        <w:tc>
          <w:tcPr>
            <w:tcW w:w="0" w:type="auto"/>
            <w:shd w:val="clear" w:color="auto" w:fill="auto"/>
            <w:vAlign w:val="center"/>
          </w:tcPr>
          <w:p w14:paraId="3965B185" w14:textId="77777777" w:rsidR="00F91C28" w:rsidRPr="00CF7E77" w:rsidRDefault="00F91C28" w:rsidP="00F91C28">
            <w:pPr>
              <w:spacing w:after="120"/>
              <w:rPr>
                <w:sz w:val="22"/>
                <w:szCs w:val="22"/>
              </w:rPr>
            </w:pPr>
            <w:r w:rsidRPr="00CF7E77">
              <w:rPr>
                <w:rStyle w:val="Hyperlink1"/>
                <w:rFonts w:eastAsia="Calibri"/>
                <w:sz w:val="22"/>
                <w:szCs w:val="22"/>
                <w:lang w:val="en-GB"/>
              </w:rPr>
              <w:t>1.1</w:t>
            </w:r>
          </w:p>
        </w:tc>
        <w:tc>
          <w:tcPr>
            <w:tcW w:w="0" w:type="auto"/>
            <w:shd w:val="clear" w:color="auto" w:fill="auto"/>
            <w:vAlign w:val="center"/>
          </w:tcPr>
          <w:p w14:paraId="0D581336" w14:textId="77777777" w:rsidR="00F91C28" w:rsidRPr="00CF7E77" w:rsidRDefault="00F91C28" w:rsidP="00F91C28">
            <w:pPr>
              <w:spacing w:after="120"/>
              <w:rPr>
                <w:sz w:val="22"/>
                <w:szCs w:val="22"/>
              </w:rPr>
            </w:pPr>
            <w:r w:rsidRPr="00CF7E77">
              <w:rPr>
                <w:rStyle w:val="Hyperlink1"/>
                <w:rFonts w:eastAsia="Calibri"/>
                <w:sz w:val="22"/>
                <w:szCs w:val="22"/>
                <w:lang w:val="en-GB"/>
              </w:rPr>
              <w:t>01.03.15</w:t>
            </w:r>
          </w:p>
        </w:tc>
        <w:tc>
          <w:tcPr>
            <w:tcW w:w="0" w:type="auto"/>
            <w:shd w:val="clear" w:color="auto" w:fill="auto"/>
            <w:vAlign w:val="center"/>
          </w:tcPr>
          <w:p w14:paraId="06E5B492" w14:textId="77777777" w:rsidR="00F91C28" w:rsidRPr="00CF7E77" w:rsidRDefault="00F91C28" w:rsidP="00F91C28">
            <w:pPr>
              <w:spacing w:after="120"/>
              <w:rPr>
                <w:sz w:val="22"/>
                <w:szCs w:val="22"/>
              </w:rPr>
            </w:pPr>
            <w:r w:rsidRPr="00CF7E77">
              <w:rPr>
                <w:rStyle w:val="Hyperlink1"/>
                <w:rFonts w:eastAsia="Calibri"/>
                <w:sz w:val="22"/>
                <w:szCs w:val="22"/>
                <w:lang w:val="en-GB"/>
              </w:rPr>
              <w:t xml:space="preserve">Cyber security, compression, encryption to be included, perhaps not in detail but to be identified as operational issues. Referenced issues including data limitations such as bandwidth, latency, compression, reliability, </w:t>
            </w:r>
            <w:r w:rsidR="009F7035" w:rsidRPr="00CF7E77">
              <w:rPr>
                <w:rStyle w:val="Hyperlink1"/>
                <w:rFonts w:eastAsia="Calibri"/>
                <w:sz w:val="22"/>
                <w:szCs w:val="22"/>
                <w:lang w:val="en-GB"/>
              </w:rPr>
              <w:t>etc.</w:t>
            </w:r>
          </w:p>
        </w:tc>
      </w:tr>
      <w:tr w:rsidR="00F91C28" w:rsidRPr="00CF7E77" w14:paraId="684A1522" w14:textId="77777777" w:rsidTr="00F91C28">
        <w:trPr>
          <w:trHeight w:val="981"/>
        </w:trPr>
        <w:tc>
          <w:tcPr>
            <w:tcW w:w="0" w:type="auto"/>
            <w:shd w:val="clear" w:color="auto" w:fill="auto"/>
            <w:vAlign w:val="center"/>
          </w:tcPr>
          <w:p w14:paraId="63A4C01C" w14:textId="77777777" w:rsidR="00F91C28" w:rsidRPr="00CF7E77" w:rsidRDefault="00F91C28" w:rsidP="00F91C28">
            <w:pPr>
              <w:spacing w:after="120"/>
              <w:rPr>
                <w:sz w:val="22"/>
                <w:szCs w:val="22"/>
              </w:rPr>
            </w:pPr>
            <w:r w:rsidRPr="00CF7E77">
              <w:rPr>
                <w:rStyle w:val="Hyperlink1"/>
                <w:rFonts w:eastAsia="Calibri"/>
                <w:sz w:val="22"/>
                <w:szCs w:val="22"/>
                <w:lang w:val="en-GB"/>
              </w:rPr>
              <w:t>1.2</w:t>
            </w:r>
          </w:p>
        </w:tc>
        <w:tc>
          <w:tcPr>
            <w:tcW w:w="0" w:type="auto"/>
            <w:shd w:val="clear" w:color="auto" w:fill="auto"/>
            <w:vAlign w:val="center"/>
          </w:tcPr>
          <w:p w14:paraId="426ACCC3" w14:textId="77777777" w:rsidR="00F91C28" w:rsidRPr="00CF7E77" w:rsidRDefault="00F91C28" w:rsidP="00F91C28">
            <w:pPr>
              <w:spacing w:after="120"/>
              <w:rPr>
                <w:sz w:val="22"/>
                <w:szCs w:val="22"/>
              </w:rPr>
            </w:pPr>
            <w:r w:rsidRPr="00CF7E77">
              <w:rPr>
                <w:rStyle w:val="Hyperlink1"/>
                <w:rFonts w:eastAsia="Calibri"/>
                <w:sz w:val="22"/>
                <w:szCs w:val="22"/>
                <w:lang w:val="en-GB"/>
              </w:rPr>
              <w:t>15.04.15</w:t>
            </w:r>
          </w:p>
        </w:tc>
        <w:tc>
          <w:tcPr>
            <w:tcW w:w="0" w:type="auto"/>
            <w:shd w:val="clear" w:color="auto" w:fill="auto"/>
            <w:vAlign w:val="center"/>
          </w:tcPr>
          <w:p w14:paraId="163E1F79" w14:textId="77777777" w:rsidR="00F91C28" w:rsidRPr="00CF7E77" w:rsidRDefault="00F91C28" w:rsidP="00F91C28">
            <w:pPr>
              <w:spacing w:after="120"/>
              <w:rPr>
                <w:sz w:val="22"/>
                <w:szCs w:val="22"/>
              </w:rPr>
            </w:pPr>
            <w:r w:rsidRPr="00CF7E77">
              <w:rPr>
                <w:rStyle w:val="Hyperlink1"/>
                <w:rFonts w:eastAsia="Calibri"/>
                <w:sz w:val="22"/>
                <w:szCs w:val="22"/>
                <w:lang w:val="en-GB"/>
              </w:rPr>
              <w:t>Aligned with relevant principles announced at the ICAO High Level Safety Conference (HLSC) and proposed SARPs</w:t>
            </w:r>
          </w:p>
        </w:tc>
      </w:tr>
      <w:tr w:rsidR="00F91C28" w:rsidRPr="00CF7E77" w14:paraId="1E64C5F5" w14:textId="77777777" w:rsidTr="00F91C28">
        <w:trPr>
          <w:trHeight w:val="626"/>
        </w:trPr>
        <w:tc>
          <w:tcPr>
            <w:tcW w:w="0" w:type="auto"/>
            <w:shd w:val="clear" w:color="auto" w:fill="auto"/>
            <w:vAlign w:val="center"/>
          </w:tcPr>
          <w:p w14:paraId="7D19B1AF" w14:textId="77777777" w:rsidR="00F91C28" w:rsidRPr="00CF7E77" w:rsidRDefault="00F91C28" w:rsidP="00F91C28">
            <w:pPr>
              <w:spacing w:after="120"/>
              <w:rPr>
                <w:sz w:val="22"/>
                <w:szCs w:val="22"/>
              </w:rPr>
            </w:pPr>
            <w:r w:rsidRPr="00CF7E77">
              <w:rPr>
                <w:rStyle w:val="Hyperlink1"/>
                <w:rFonts w:eastAsia="Calibri"/>
                <w:sz w:val="22"/>
                <w:szCs w:val="22"/>
                <w:lang w:val="en-GB"/>
              </w:rPr>
              <w:t>1.2</w:t>
            </w:r>
          </w:p>
        </w:tc>
        <w:tc>
          <w:tcPr>
            <w:tcW w:w="0" w:type="auto"/>
            <w:shd w:val="clear" w:color="auto" w:fill="auto"/>
            <w:vAlign w:val="center"/>
          </w:tcPr>
          <w:p w14:paraId="5DC27BD6" w14:textId="77777777" w:rsidR="00F91C28" w:rsidRPr="00CF7E77" w:rsidRDefault="00F91C28" w:rsidP="00F91C28">
            <w:pPr>
              <w:spacing w:after="120"/>
              <w:rPr>
                <w:sz w:val="22"/>
                <w:szCs w:val="22"/>
              </w:rPr>
            </w:pPr>
            <w:r w:rsidRPr="00CF7E77">
              <w:rPr>
                <w:rStyle w:val="Hyperlink1"/>
                <w:rFonts w:eastAsia="Calibri"/>
                <w:sz w:val="22"/>
                <w:szCs w:val="22"/>
                <w:lang w:val="en-GB"/>
              </w:rPr>
              <w:t>15.04.15</w:t>
            </w:r>
          </w:p>
        </w:tc>
        <w:tc>
          <w:tcPr>
            <w:tcW w:w="0" w:type="auto"/>
            <w:shd w:val="clear" w:color="auto" w:fill="auto"/>
            <w:vAlign w:val="center"/>
          </w:tcPr>
          <w:p w14:paraId="0915A4ED" w14:textId="77777777" w:rsidR="00F91C28" w:rsidRPr="00CF7E77" w:rsidRDefault="00F91C28" w:rsidP="00F91C28">
            <w:pPr>
              <w:spacing w:after="120"/>
              <w:rPr>
                <w:sz w:val="22"/>
                <w:szCs w:val="22"/>
              </w:rPr>
            </w:pPr>
            <w:r w:rsidRPr="00CF7E77">
              <w:rPr>
                <w:rStyle w:val="Hyperlink1"/>
                <w:rFonts w:eastAsia="Calibri"/>
                <w:sz w:val="22"/>
                <w:szCs w:val="22"/>
                <w:lang w:val="en-GB"/>
              </w:rPr>
              <w:t>Ensure we highlight the difference between ATC/AOC/AAC/APC &amp; ACD/AISD/PIESD/PODD</w:t>
            </w:r>
          </w:p>
        </w:tc>
      </w:tr>
      <w:tr w:rsidR="00F91C28" w:rsidRPr="00CF7E77" w14:paraId="11478E0A" w14:textId="77777777" w:rsidTr="00F91C28">
        <w:trPr>
          <w:trHeight w:val="271"/>
        </w:trPr>
        <w:tc>
          <w:tcPr>
            <w:tcW w:w="0" w:type="auto"/>
            <w:shd w:val="clear" w:color="auto" w:fill="auto"/>
            <w:vAlign w:val="center"/>
          </w:tcPr>
          <w:p w14:paraId="1B0B01C7" w14:textId="77777777" w:rsidR="00F91C28" w:rsidRPr="00CF7E77" w:rsidRDefault="00F91C28" w:rsidP="00F91C28">
            <w:pPr>
              <w:spacing w:after="120"/>
              <w:rPr>
                <w:sz w:val="22"/>
                <w:szCs w:val="22"/>
              </w:rPr>
            </w:pPr>
            <w:r w:rsidRPr="00CF7E77">
              <w:rPr>
                <w:rStyle w:val="Hyperlink1"/>
                <w:rFonts w:eastAsia="Calibri"/>
                <w:sz w:val="22"/>
                <w:szCs w:val="22"/>
                <w:lang w:val="en-GB"/>
              </w:rPr>
              <w:t>1.3 – 1.5</w:t>
            </w:r>
          </w:p>
        </w:tc>
        <w:tc>
          <w:tcPr>
            <w:tcW w:w="0" w:type="auto"/>
            <w:shd w:val="clear" w:color="auto" w:fill="auto"/>
            <w:vAlign w:val="center"/>
          </w:tcPr>
          <w:p w14:paraId="104FE47F" w14:textId="77777777" w:rsidR="00F91C28" w:rsidRPr="00CF7E77" w:rsidRDefault="00F91C28" w:rsidP="00F91C28">
            <w:pPr>
              <w:spacing w:after="120"/>
              <w:rPr>
                <w:sz w:val="22"/>
                <w:szCs w:val="22"/>
              </w:rPr>
            </w:pPr>
            <w:r w:rsidRPr="00CF7E77">
              <w:rPr>
                <w:rStyle w:val="Hyperlink1"/>
                <w:rFonts w:eastAsia="Calibri"/>
                <w:sz w:val="22"/>
                <w:szCs w:val="22"/>
                <w:lang w:val="en-GB"/>
              </w:rPr>
              <w:t>03.05.15</w:t>
            </w:r>
          </w:p>
        </w:tc>
        <w:tc>
          <w:tcPr>
            <w:tcW w:w="0" w:type="auto"/>
            <w:shd w:val="clear" w:color="auto" w:fill="auto"/>
            <w:vAlign w:val="center"/>
          </w:tcPr>
          <w:p w14:paraId="63FD8E43" w14:textId="77777777" w:rsidR="00F91C28" w:rsidRPr="00CF7E77" w:rsidRDefault="00F91C28" w:rsidP="00F91C28">
            <w:pPr>
              <w:spacing w:after="120"/>
              <w:rPr>
                <w:sz w:val="22"/>
                <w:szCs w:val="22"/>
              </w:rPr>
            </w:pPr>
            <w:r w:rsidRPr="00CF7E77">
              <w:rPr>
                <w:rStyle w:val="Hyperlink1"/>
                <w:rFonts w:eastAsia="Calibri"/>
                <w:sz w:val="22"/>
                <w:szCs w:val="22"/>
                <w:lang w:val="en-GB"/>
              </w:rPr>
              <w:t>General format and content updates</w:t>
            </w:r>
          </w:p>
        </w:tc>
      </w:tr>
      <w:tr w:rsidR="00F91C28" w:rsidRPr="00CF7E77" w14:paraId="07168C81" w14:textId="77777777" w:rsidTr="00F91C28">
        <w:trPr>
          <w:trHeight w:val="626"/>
        </w:trPr>
        <w:tc>
          <w:tcPr>
            <w:tcW w:w="0" w:type="auto"/>
            <w:shd w:val="clear" w:color="auto" w:fill="auto"/>
            <w:vAlign w:val="center"/>
          </w:tcPr>
          <w:p w14:paraId="0120C61E" w14:textId="77777777" w:rsidR="00F91C28" w:rsidRPr="00CF7E77" w:rsidRDefault="00F91C28" w:rsidP="00F91C28">
            <w:pPr>
              <w:spacing w:after="120"/>
              <w:rPr>
                <w:sz w:val="22"/>
                <w:szCs w:val="22"/>
              </w:rPr>
            </w:pPr>
            <w:r w:rsidRPr="00CF7E77">
              <w:rPr>
                <w:rStyle w:val="Hyperlink1"/>
                <w:rFonts w:eastAsia="Calibri"/>
                <w:sz w:val="22"/>
                <w:szCs w:val="22"/>
                <w:lang w:val="en-GB"/>
              </w:rPr>
              <w:t>1.7</w:t>
            </w:r>
          </w:p>
        </w:tc>
        <w:tc>
          <w:tcPr>
            <w:tcW w:w="0" w:type="auto"/>
            <w:shd w:val="clear" w:color="auto" w:fill="auto"/>
            <w:vAlign w:val="center"/>
          </w:tcPr>
          <w:p w14:paraId="615D0E04" w14:textId="77777777" w:rsidR="00F91C28" w:rsidRPr="00CF7E77" w:rsidRDefault="00F91C28" w:rsidP="00F91C28">
            <w:pPr>
              <w:spacing w:after="120"/>
              <w:rPr>
                <w:sz w:val="22"/>
                <w:szCs w:val="22"/>
              </w:rPr>
            </w:pPr>
            <w:r w:rsidRPr="00CF7E77">
              <w:rPr>
                <w:rStyle w:val="Hyperlink1"/>
                <w:rFonts w:eastAsia="Calibri"/>
                <w:sz w:val="22"/>
                <w:szCs w:val="22"/>
                <w:lang w:val="en-GB"/>
              </w:rPr>
              <w:t>17.08.15</w:t>
            </w:r>
          </w:p>
        </w:tc>
        <w:tc>
          <w:tcPr>
            <w:tcW w:w="0" w:type="auto"/>
            <w:shd w:val="clear" w:color="auto" w:fill="auto"/>
            <w:vAlign w:val="center"/>
          </w:tcPr>
          <w:p w14:paraId="49EF943C" w14:textId="77777777" w:rsidR="00F91C28" w:rsidRPr="00CF7E77" w:rsidRDefault="00F91C28" w:rsidP="00F91C28">
            <w:pPr>
              <w:spacing w:after="120"/>
              <w:rPr>
                <w:sz w:val="22"/>
                <w:szCs w:val="22"/>
              </w:rPr>
            </w:pPr>
            <w:r w:rsidRPr="00CF7E77">
              <w:rPr>
                <w:rStyle w:val="Hyperlink1"/>
                <w:rFonts w:eastAsia="Calibri"/>
                <w:sz w:val="22"/>
                <w:szCs w:val="22"/>
                <w:lang w:val="en-GB"/>
              </w:rPr>
              <w:t>Version presented to WG meeting 4 in Los Angeles</w:t>
            </w:r>
          </w:p>
        </w:tc>
      </w:tr>
      <w:tr w:rsidR="00F91C28" w:rsidRPr="00CF7E77" w14:paraId="555E033C" w14:textId="77777777" w:rsidTr="00F91C28">
        <w:trPr>
          <w:trHeight w:val="751"/>
        </w:trPr>
        <w:tc>
          <w:tcPr>
            <w:tcW w:w="0" w:type="auto"/>
            <w:shd w:val="clear" w:color="auto" w:fill="auto"/>
            <w:vAlign w:val="center"/>
          </w:tcPr>
          <w:p w14:paraId="0718E804" w14:textId="77777777" w:rsidR="00F91C28" w:rsidRPr="00CF7E77" w:rsidRDefault="00F91C28" w:rsidP="00F91C28">
            <w:pPr>
              <w:spacing w:after="120"/>
              <w:rPr>
                <w:sz w:val="22"/>
                <w:szCs w:val="22"/>
              </w:rPr>
            </w:pPr>
            <w:r w:rsidRPr="00CF7E77">
              <w:rPr>
                <w:rStyle w:val="Hyperlink1"/>
                <w:rFonts w:eastAsia="Calibri"/>
                <w:sz w:val="22"/>
                <w:szCs w:val="22"/>
                <w:lang w:val="en-GB"/>
              </w:rPr>
              <w:t>1.8</w:t>
            </w:r>
          </w:p>
        </w:tc>
        <w:tc>
          <w:tcPr>
            <w:tcW w:w="0" w:type="auto"/>
            <w:shd w:val="clear" w:color="auto" w:fill="auto"/>
            <w:vAlign w:val="center"/>
          </w:tcPr>
          <w:p w14:paraId="618988F0" w14:textId="77777777" w:rsidR="00F91C28" w:rsidRPr="00CF7E77" w:rsidRDefault="00F91C28" w:rsidP="00F91C28">
            <w:pPr>
              <w:spacing w:after="120"/>
              <w:rPr>
                <w:sz w:val="22"/>
                <w:szCs w:val="22"/>
              </w:rPr>
            </w:pPr>
            <w:r w:rsidRPr="00CF7E77">
              <w:rPr>
                <w:rStyle w:val="Hyperlink1"/>
                <w:rFonts w:eastAsia="Calibri"/>
                <w:sz w:val="22"/>
                <w:szCs w:val="22"/>
                <w:lang w:val="en-GB"/>
              </w:rPr>
              <w:t>19.08.15</w:t>
            </w:r>
          </w:p>
        </w:tc>
        <w:tc>
          <w:tcPr>
            <w:tcW w:w="0" w:type="auto"/>
            <w:shd w:val="clear" w:color="auto" w:fill="auto"/>
            <w:vAlign w:val="center"/>
          </w:tcPr>
          <w:p w14:paraId="745754D2" w14:textId="77777777" w:rsidR="00F91C28" w:rsidRPr="00CF7E77" w:rsidRDefault="00F91C28" w:rsidP="00F91C28">
            <w:pPr>
              <w:spacing w:after="120"/>
              <w:rPr>
                <w:sz w:val="22"/>
                <w:szCs w:val="22"/>
              </w:rPr>
            </w:pPr>
            <w:r w:rsidRPr="00CF7E77">
              <w:rPr>
                <w:rStyle w:val="Hyperlink1"/>
                <w:rFonts w:eastAsia="Calibri"/>
                <w:sz w:val="22"/>
                <w:szCs w:val="22"/>
                <w:lang w:val="en-GB"/>
              </w:rPr>
              <w:t>Formatting and editorial adjustments after WG feedback including improved referencing, linkage to WG 5B, clarity of objectives, formulation of recommendations.</w:t>
            </w:r>
          </w:p>
        </w:tc>
      </w:tr>
      <w:tr w:rsidR="00F91C28" w:rsidRPr="00CF7E77" w14:paraId="193E2AFB" w14:textId="77777777" w:rsidTr="00F91C28">
        <w:trPr>
          <w:trHeight w:val="751"/>
        </w:trPr>
        <w:tc>
          <w:tcPr>
            <w:tcW w:w="0" w:type="auto"/>
            <w:shd w:val="clear" w:color="auto" w:fill="auto"/>
            <w:vAlign w:val="center"/>
          </w:tcPr>
          <w:p w14:paraId="12AEF3E2" w14:textId="77777777" w:rsidR="00F91C28" w:rsidRPr="00CF7E77" w:rsidRDefault="00F91C28" w:rsidP="00F91C28">
            <w:pPr>
              <w:spacing w:after="120"/>
              <w:rPr>
                <w:sz w:val="22"/>
                <w:szCs w:val="22"/>
              </w:rPr>
            </w:pPr>
            <w:r w:rsidRPr="00CF7E77">
              <w:rPr>
                <w:rStyle w:val="Hyperlink1"/>
                <w:rFonts w:eastAsia="Calibri"/>
                <w:sz w:val="22"/>
                <w:szCs w:val="22"/>
                <w:lang w:val="en-GB"/>
              </w:rPr>
              <w:t>1.9</w:t>
            </w:r>
          </w:p>
        </w:tc>
        <w:tc>
          <w:tcPr>
            <w:tcW w:w="0" w:type="auto"/>
            <w:shd w:val="clear" w:color="auto" w:fill="auto"/>
            <w:vAlign w:val="center"/>
          </w:tcPr>
          <w:p w14:paraId="5CCEEBD5" w14:textId="77777777" w:rsidR="00F91C28" w:rsidRPr="00CF7E77" w:rsidRDefault="00F91C28" w:rsidP="00F91C28">
            <w:pPr>
              <w:spacing w:after="120"/>
              <w:rPr>
                <w:sz w:val="22"/>
                <w:szCs w:val="22"/>
              </w:rPr>
            </w:pPr>
            <w:r w:rsidRPr="00CF7E77">
              <w:rPr>
                <w:rStyle w:val="Hyperlink1"/>
                <w:rFonts w:eastAsia="Calibri"/>
                <w:sz w:val="22"/>
                <w:szCs w:val="22"/>
                <w:lang w:val="en-GB"/>
              </w:rPr>
              <w:t>28.09.15</w:t>
            </w:r>
          </w:p>
        </w:tc>
        <w:tc>
          <w:tcPr>
            <w:tcW w:w="0" w:type="auto"/>
            <w:shd w:val="clear" w:color="auto" w:fill="auto"/>
            <w:vAlign w:val="center"/>
          </w:tcPr>
          <w:p w14:paraId="093A3634" w14:textId="77777777" w:rsidR="00F91C28" w:rsidRPr="00CF7E77" w:rsidRDefault="00F91C28" w:rsidP="00F91C28">
            <w:pPr>
              <w:spacing w:after="120"/>
              <w:rPr>
                <w:sz w:val="22"/>
                <w:szCs w:val="22"/>
              </w:rPr>
            </w:pPr>
            <w:r w:rsidRPr="00CF7E77">
              <w:rPr>
                <w:rStyle w:val="Hyperlink1"/>
                <w:rFonts w:eastAsia="Calibri"/>
                <w:sz w:val="22"/>
                <w:szCs w:val="22"/>
                <w:lang w:val="en-GB"/>
              </w:rPr>
              <w:t>Updated. Please for review and action also on pending tasks: Nelson, Stephen, Willie, Hannes and Ifeanyi</w:t>
            </w:r>
          </w:p>
        </w:tc>
      </w:tr>
      <w:tr w:rsidR="00F91C28" w:rsidRPr="00CF7E77" w14:paraId="50B761E5" w14:textId="77777777" w:rsidTr="00F91C28">
        <w:trPr>
          <w:trHeight w:val="751"/>
        </w:trPr>
        <w:tc>
          <w:tcPr>
            <w:tcW w:w="0" w:type="auto"/>
            <w:shd w:val="clear" w:color="auto" w:fill="auto"/>
            <w:vAlign w:val="center"/>
          </w:tcPr>
          <w:p w14:paraId="01039A9B" w14:textId="77777777" w:rsidR="00F91C28" w:rsidRPr="00CF7E77" w:rsidRDefault="00F91C28" w:rsidP="00F91C28">
            <w:pPr>
              <w:spacing w:after="120"/>
              <w:rPr>
                <w:sz w:val="22"/>
                <w:szCs w:val="22"/>
              </w:rPr>
            </w:pPr>
            <w:r w:rsidRPr="00CF7E77">
              <w:rPr>
                <w:rStyle w:val="Hyperlink1"/>
                <w:rFonts w:eastAsia="Calibri"/>
                <w:sz w:val="22"/>
                <w:szCs w:val="22"/>
                <w:lang w:val="en-GB"/>
              </w:rPr>
              <w:t>1.10</w:t>
            </w:r>
          </w:p>
        </w:tc>
        <w:tc>
          <w:tcPr>
            <w:tcW w:w="0" w:type="auto"/>
            <w:shd w:val="clear" w:color="auto" w:fill="auto"/>
            <w:vAlign w:val="center"/>
          </w:tcPr>
          <w:p w14:paraId="024EE15D" w14:textId="77777777" w:rsidR="00F91C28" w:rsidRPr="00CF7E77" w:rsidRDefault="00F91C28" w:rsidP="00F91C28">
            <w:pPr>
              <w:spacing w:after="120"/>
              <w:rPr>
                <w:sz w:val="22"/>
                <w:szCs w:val="22"/>
              </w:rPr>
            </w:pPr>
            <w:r w:rsidRPr="00CF7E77">
              <w:rPr>
                <w:rStyle w:val="Hyperlink1"/>
                <w:rFonts w:eastAsia="Calibri"/>
                <w:sz w:val="22"/>
                <w:szCs w:val="22"/>
                <w:lang w:val="en-GB"/>
              </w:rPr>
              <w:t>20.10.15</w:t>
            </w:r>
          </w:p>
        </w:tc>
        <w:tc>
          <w:tcPr>
            <w:tcW w:w="0" w:type="auto"/>
            <w:shd w:val="clear" w:color="auto" w:fill="auto"/>
            <w:vAlign w:val="center"/>
          </w:tcPr>
          <w:p w14:paraId="272850FB" w14:textId="77777777" w:rsidR="00F91C28" w:rsidRPr="00CF7E77" w:rsidRDefault="00F91C28" w:rsidP="00F91C28">
            <w:pPr>
              <w:spacing w:after="120"/>
              <w:rPr>
                <w:sz w:val="22"/>
                <w:szCs w:val="22"/>
              </w:rPr>
            </w:pPr>
            <w:r w:rsidRPr="00CF7E77">
              <w:rPr>
                <w:rStyle w:val="Hyperlink1"/>
                <w:rFonts w:eastAsia="Calibri"/>
                <w:sz w:val="22"/>
                <w:szCs w:val="22"/>
                <w:lang w:val="en-GB"/>
              </w:rPr>
              <w:t>Updated Master Document</w:t>
            </w:r>
          </w:p>
        </w:tc>
      </w:tr>
      <w:tr w:rsidR="00F91C28" w:rsidRPr="00CF7E77" w14:paraId="5144B610" w14:textId="77777777" w:rsidTr="00F91C28">
        <w:trPr>
          <w:trHeight w:val="751"/>
        </w:trPr>
        <w:tc>
          <w:tcPr>
            <w:tcW w:w="0" w:type="auto"/>
            <w:shd w:val="clear" w:color="auto" w:fill="auto"/>
            <w:vAlign w:val="center"/>
          </w:tcPr>
          <w:p w14:paraId="26335BEE" w14:textId="77777777" w:rsidR="00F91C28" w:rsidRPr="00CF7E77" w:rsidRDefault="00F91C28" w:rsidP="00F91C28">
            <w:pPr>
              <w:spacing w:after="120"/>
              <w:rPr>
                <w:sz w:val="22"/>
                <w:szCs w:val="22"/>
              </w:rPr>
            </w:pPr>
            <w:r w:rsidRPr="00CF7E77">
              <w:rPr>
                <w:rStyle w:val="Hyperlink1"/>
                <w:rFonts w:eastAsia="Calibri"/>
                <w:sz w:val="22"/>
                <w:szCs w:val="22"/>
                <w:lang w:val="en-GB"/>
              </w:rPr>
              <w:t>1.14</w:t>
            </w:r>
          </w:p>
        </w:tc>
        <w:tc>
          <w:tcPr>
            <w:tcW w:w="0" w:type="auto"/>
            <w:shd w:val="clear" w:color="auto" w:fill="auto"/>
            <w:vAlign w:val="center"/>
          </w:tcPr>
          <w:p w14:paraId="1B5A916E" w14:textId="77777777" w:rsidR="00F91C28" w:rsidRPr="00CF7E77" w:rsidRDefault="00F91C28" w:rsidP="00F91C28">
            <w:pPr>
              <w:spacing w:after="120"/>
              <w:rPr>
                <w:sz w:val="22"/>
                <w:szCs w:val="22"/>
              </w:rPr>
            </w:pPr>
            <w:r w:rsidRPr="00CF7E77">
              <w:rPr>
                <w:rStyle w:val="Hyperlink1"/>
                <w:rFonts w:eastAsia="Calibri"/>
                <w:sz w:val="22"/>
                <w:szCs w:val="22"/>
                <w:lang w:val="en-GB"/>
              </w:rPr>
              <w:t>15.11.15</w:t>
            </w:r>
          </w:p>
        </w:tc>
        <w:tc>
          <w:tcPr>
            <w:tcW w:w="0" w:type="auto"/>
            <w:shd w:val="clear" w:color="auto" w:fill="auto"/>
            <w:vAlign w:val="center"/>
          </w:tcPr>
          <w:p w14:paraId="7C89E5E0" w14:textId="77777777" w:rsidR="00F91C28" w:rsidRPr="00CF7E77" w:rsidRDefault="00F91C28" w:rsidP="00F91C28">
            <w:pPr>
              <w:spacing w:after="120"/>
              <w:rPr>
                <w:sz w:val="22"/>
                <w:szCs w:val="22"/>
              </w:rPr>
            </w:pPr>
            <w:r w:rsidRPr="00CF7E77">
              <w:rPr>
                <w:rStyle w:val="Hyperlink1"/>
                <w:rFonts w:eastAsia="Calibri"/>
                <w:sz w:val="22"/>
                <w:szCs w:val="22"/>
                <w:lang w:val="en-GB"/>
              </w:rPr>
              <w:t>Updated Master Document</w:t>
            </w:r>
          </w:p>
        </w:tc>
      </w:tr>
      <w:tr w:rsidR="00F91C28" w:rsidRPr="00CF7E77" w14:paraId="4D5436E7" w14:textId="77777777" w:rsidTr="00F91C28">
        <w:trPr>
          <w:trHeight w:val="751"/>
        </w:trPr>
        <w:tc>
          <w:tcPr>
            <w:tcW w:w="0" w:type="auto"/>
            <w:shd w:val="clear" w:color="auto" w:fill="auto"/>
            <w:vAlign w:val="center"/>
          </w:tcPr>
          <w:p w14:paraId="54096F09" w14:textId="77777777" w:rsidR="00F91C28" w:rsidRPr="00CF7E77" w:rsidRDefault="00F91C28" w:rsidP="00F91C28">
            <w:pPr>
              <w:spacing w:after="120"/>
              <w:rPr>
                <w:rStyle w:val="Hyperlink1"/>
                <w:rFonts w:eastAsia="Calibri"/>
                <w:sz w:val="22"/>
                <w:szCs w:val="22"/>
                <w:lang w:val="en-GB"/>
              </w:rPr>
            </w:pPr>
            <w:r w:rsidRPr="00CF7E77">
              <w:rPr>
                <w:rStyle w:val="Hyperlink1"/>
                <w:rFonts w:eastAsia="Calibri"/>
                <w:sz w:val="22"/>
                <w:szCs w:val="22"/>
                <w:lang w:val="en-GB"/>
              </w:rPr>
              <w:t>1.15</w:t>
            </w:r>
          </w:p>
        </w:tc>
        <w:tc>
          <w:tcPr>
            <w:tcW w:w="0" w:type="auto"/>
            <w:shd w:val="clear" w:color="auto" w:fill="auto"/>
            <w:vAlign w:val="center"/>
          </w:tcPr>
          <w:p w14:paraId="08F58357" w14:textId="77777777" w:rsidR="00F91C28" w:rsidRPr="00CF7E77" w:rsidRDefault="00F91C28" w:rsidP="00F91C28">
            <w:pPr>
              <w:spacing w:after="120"/>
              <w:rPr>
                <w:rStyle w:val="Hyperlink1"/>
                <w:rFonts w:eastAsia="Calibri"/>
                <w:sz w:val="22"/>
                <w:szCs w:val="22"/>
                <w:lang w:val="en-GB"/>
              </w:rPr>
            </w:pPr>
            <w:r w:rsidRPr="00CF7E77">
              <w:rPr>
                <w:rStyle w:val="Hyperlink1"/>
                <w:rFonts w:eastAsia="Calibri"/>
                <w:sz w:val="22"/>
                <w:szCs w:val="22"/>
                <w:lang w:val="en-GB"/>
              </w:rPr>
              <w:t>15.12.15</w:t>
            </w:r>
          </w:p>
        </w:tc>
        <w:tc>
          <w:tcPr>
            <w:tcW w:w="0" w:type="auto"/>
            <w:shd w:val="clear" w:color="auto" w:fill="auto"/>
            <w:vAlign w:val="center"/>
          </w:tcPr>
          <w:p w14:paraId="4DBC56A1" w14:textId="77777777" w:rsidR="00F91C28" w:rsidRPr="00CF7E77" w:rsidRDefault="00F91C28" w:rsidP="00F91C28">
            <w:pPr>
              <w:spacing w:after="120"/>
              <w:rPr>
                <w:rStyle w:val="Hyperlink1"/>
                <w:rFonts w:eastAsia="Calibri"/>
                <w:sz w:val="22"/>
                <w:szCs w:val="22"/>
                <w:lang w:val="en-GB"/>
              </w:rPr>
            </w:pPr>
            <w:r w:rsidRPr="00CF7E77">
              <w:rPr>
                <w:rFonts w:eastAsia="Calibri"/>
                <w:sz w:val="22"/>
                <w:szCs w:val="22"/>
              </w:rPr>
              <w:t>Updated Master Document</w:t>
            </w:r>
          </w:p>
        </w:tc>
      </w:tr>
      <w:tr w:rsidR="00C56563" w:rsidRPr="00CF7E77" w14:paraId="3B501B44" w14:textId="77777777" w:rsidTr="00F91C28">
        <w:trPr>
          <w:trHeight w:val="751"/>
        </w:trPr>
        <w:tc>
          <w:tcPr>
            <w:tcW w:w="0" w:type="auto"/>
            <w:shd w:val="clear" w:color="auto" w:fill="auto"/>
            <w:vAlign w:val="center"/>
          </w:tcPr>
          <w:p w14:paraId="32CB22A5" w14:textId="77777777" w:rsidR="00C56563" w:rsidRPr="00CF7E77" w:rsidRDefault="00C56563" w:rsidP="00F91C28">
            <w:pPr>
              <w:spacing w:after="120"/>
              <w:rPr>
                <w:rStyle w:val="Hyperlink1"/>
                <w:rFonts w:eastAsia="Calibri"/>
                <w:sz w:val="22"/>
                <w:szCs w:val="22"/>
                <w:lang w:val="en-GB"/>
              </w:rPr>
            </w:pPr>
            <w:r>
              <w:rPr>
                <w:rStyle w:val="Hyperlink1"/>
                <w:rFonts w:eastAsia="Calibri"/>
                <w:sz w:val="22"/>
                <w:szCs w:val="22"/>
                <w:lang w:val="en-GB"/>
              </w:rPr>
              <w:t>1.16</w:t>
            </w:r>
          </w:p>
        </w:tc>
        <w:tc>
          <w:tcPr>
            <w:tcW w:w="0" w:type="auto"/>
            <w:shd w:val="clear" w:color="auto" w:fill="auto"/>
            <w:vAlign w:val="center"/>
          </w:tcPr>
          <w:p w14:paraId="35FCEEE8" w14:textId="77777777" w:rsidR="00C56563" w:rsidRPr="00CF7E77" w:rsidRDefault="00C56563" w:rsidP="00F91C28">
            <w:pPr>
              <w:spacing w:after="120"/>
              <w:rPr>
                <w:rStyle w:val="Hyperlink1"/>
                <w:rFonts w:eastAsia="Calibri"/>
                <w:sz w:val="22"/>
                <w:szCs w:val="22"/>
                <w:lang w:val="en-GB"/>
              </w:rPr>
            </w:pPr>
            <w:r>
              <w:rPr>
                <w:rStyle w:val="Hyperlink1"/>
                <w:rFonts w:eastAsia="Calibri"/>
                <w:sz w:val="22"/>
                <w:szCs w:val="22"/>
                <w:lang w:val="en-GB"/>
              </w:rPr>
              <w:t>15.01.16</w:t>
            </w:r>
          </w:p>
        </w:tc>
        <w:tc>
          <w:tcPr>
            <w:tcW w:w="0" w:type="auto"/>
            <w:shd w:val="clear" w:color="auto" w:fill="auto"/>
            <w:vAlign w:val="center"/>
          </w:tcPr>
          <w:p w14:paraId="43660163" w14:textId="77777777" w:rsidR="00C56563" w:rsidRPr="00CF7E77" w:rsidRDefault="00C56563" w:rsidP="00F91C28">
            <w:pPr>
              <w:spacing w:after="120"/>
              <w:rPr>
                <w:rFonts w:eastAsia="Calibri"/>
                <w:sz w:val="22"/>
                <w:szCs w:val="22"/>
              </w:rPr>
            </w:pPr>
            <w:r>
              <w:rPr>
                <w:rFonts w:eastAsia="Calibri"/>
                <w:sz w:val="22"/>
                <w:szCs w:val="22"/>
              </w:rPr>
              <w:t>Rev1</w:t>
            </w:r>
          </w:p>
        </w:tc>
      </w:tr>
    </w:tbl>
    <w:p w14:paraId="0B32D38D" w14:textId="77777777" w:rsidR="00F91C28" w:rsidRPr="00CF7E77" w:rsidRDefault="00F91C28" w:rsidP="00F91C28">
      <w:pPr>
        <w:rPr>
          <w:lang w:eastAsia="ko-KR"/>
        </w:rPr>
      </w:pPr>
    </w:p>
    <w:p w14:paraId="37EA8584" w14:textId="77777777" w:rsidR="00F91C28" w:rsidRDefault="00F91C28">
      <w:pPr>
        <w:tabs>
          <w:tab w:val="clear" w:pos="794"/>
          <w:tab w:val="clear" w:pos="1191"/>
          <w:tab w:val="clear" w:pos="1588"/>
          <w:tab w:val="clear" w:pos="1985"/>
        </w:tabs>
        <w:overflowPunct/>
        <w:autoSpaceDE/>
        <w:autoSpaceDN/>
        <w:adjustRightInd/>
        <w:spacing w:before="0"/>
        <w:textAlignment w:val="auto"/>
        <w:rPr>
          <w:b/>
          <w:lang w:eastAsia="ko-KR"/>
        </w:rPr>
      </w:pPr>
      <w:bookmarkStart w:id="80" w:name="_Toc438459023"/>
      <w:r>
        <w:rPr>
          <w:lang w:eastAsia="ko-KR"/>
        </w:rPr>
        <w:br w:type="page"/>
      </w:r>
    </w:p>
    <w:p w14:paraId="3B10E2C2" w14:textId="77777777" w:rsidR="007442FB" w:rsidRDefault="007442FB" w:rsidP="007442FB">
      <w:pPr>
        <w:pStyle w:val="Heading1"/>
        <w:rPr>
          <w:lang w:eastAsia="ko-KR"/>
        </w:rPr>
      </w:pPr>
      <w:bookmarkStart w:id="81" w:name="_Toc439689410"/>
      <w:bookmarkStart w:id="82" w:name="_Toc441071940"/>
      <w:r w:rsidRPr="007442FB">
        <w:rPr>
          <w:lang w:eastAsia="ko-KR"/>
        </w:rPr>
        <w:lastRenderedPageBreak/>
        <w:t>Deliverable 4 - Avionics and Aviation Communications</w:t>
      </w:r>
      <w:r>
        <w:rPr>
          <w:lang w:eastAsia="ko-KR"/>
        </w:rPr>
        <w:t xml:space="preserve"> Systems</w:t>
      </w:r>
      <w:bookmarkEnd w:id="81"/>
      <w:bookmarkEnd w:id="82"/>
    </w:p>
    <w:p w14:paraId="11D80319" w14:textId="77777777" w:rsidR="00F91C28" w:rsidRPr="00CF7E77" w:rsidRDefault="00F91C28" w:rsidP="0010275C">
      <w:pPr>
        <w:pStyle w:val="Heading1"/>
        <w:numPr>
          <w:ilvl w:val="0"/>
          <w:numId w:val="30"/>
        </w:numPr>
        <w:rPr>
          <w:lang w:eastAsia="ko-KR"/>
        </w:rPr>
      </w:pPr>
      <w:bookmarkStart w:id="83" w:name="_Toc441071941"/>
      <w:bookmarkStart w:id="84" w:name="_Toc439689411"/>
      <w:r w:rsidRPr="00CF7E77">
        <w:rPr>
          <w:lang w:eastAsia="ko-KR"/>
        </w:rPr>
        <w:t>E</w:t>
      </w:r>
      <w:r>
        <w:rPr>
          <w:lang w:eastAsia="ko-KR"/>
        </w:rPr>
        <w:t>xecutive summary</w:t>
      </w:r>
      <w:bookmarkEnd w:id="80"/>
      <w:bookmarkEnd w:id="83"/>
      <w:bookmarkEnd w:id="84"/>
    </w:p>
    <w:p w14:paraId="26FB88A9" w14:textId="77777777" w:rsidR="00F91C28" w:rsidRPr="00CF7E77" w:rsidRDefault="00F91C28" w:rsidP="00F91C28">
      <w:pPr>
        <w:tabs>
          <w:tab w:val="left" w:pos="0"/>
          <w:tab w:val="left" w:pos="720"/>
        </w:tabs>
        <w:spacing w:before="240"/>
        <w:rPr>
          <w:rFonts w:eastAsia="Malgun Gothic"/>
          <w:bCs/>
          <w:lang w:eastAsia="ko-KR"/>
        </w:rPr>
      </w:pPr>
      <w:r w:rsidRPr="00CF7E77">
        <w:rPr>
          <w:rFonts w:eastAsia="Malgun Gothic"/>
          <w:bCs/>
          <w:lang w:eastAsia="ko-KR"/>
        </w:rPr>
        <w:t xml:space="preserve">In accordance with the terms of reference of </w:t>
      </w:r>
      <w:r>
        <w:rPr>
          <w:rFonts w:eastAsia="Malgun Gothic"/>
          <w:bCs/>
          <w:lang w:eastAsia="ko-KR"/>
        </w:rPr>
        <w:t xml:space="preserve">FGAC </w:t>
      </w:r>
      <w:r w:rsidRPr="00CF7E77">
        <w:rPr>
          <w:rFonts w:eastAsia="Malgun Gothic"/>
          <w:bCs/>
          <w:lang w:eastAsia="ko-KR"/>
        </w:rPr>
        <w:t>Working Group 4, this Report examines the feasibility of using recent developments in commercial broadband services, as well as reusing existing infrastructure, for real-time flight data streaming where appropriate.</w:t>
      </w:r>
    </w:p>
    <w:p w14:paraId="1AB6862D" w14:textId="77777777" w:rsidR="00F91C28" w:rsidRPr="00CF7E77" w:rsidRDefault="00F91C28" w:rsidP="00F91C28">
      <w:pPr>
        <w:tabs>
          <w:tab w:val="left" w:pos="0"/>
          <w:tab w:val="left" w:pos="720"/>
        </w:tabs>
        <w:rPr>
          <w:rFonts w:eastAsia="Malgun Gothic"/>
          <w:bCs/>
          <w:lang w:eastAsia="ko-KR"/>
        </w:rPr>
      </w:pPr>
      <w:r w:rsidRPr="00CF7E77">
        <w:rPr>
          <w:rFonts w:eastAsia="Malgun Gothic"/>
          <w:bCs/>
          <w:lang w:eastAsia="ko-KR"/>
        </w:rPr>
        <w:t>There are a number of current and future infrastructure components and data link services which will satisfy the objectives of the Global Aeronautical Distress and Safety System (GADSS). These are examined in detail in this Report.</w:t>
      </w:r>
    </w:p>
    <w:p w14:paraId="67462A76" w14:textId="77777777" w:rsidR="00F91C28" w:rsidRDefault="00F91C28">
      <w:pPr>
        <w:tabs>
          <w:tab w:val="clear" w:pos="794"/>
          <w:tab w:val="clear" w:pos="1191"/>
          <w:tab w:val="clear" w:pos="1588"/>
          <w:tab w:val="clear" w:pos="1985"/>
        </w:tabs>
        <w:overflowPunct/>
        <w:autoSpaceDE/>
        <w:autoSpaceDN/>
        <w:adjustRightInd/>
        <w:spacing w:before="0"/>
        <w:textAlignment w:val="auto"/>
        <w:rPr>
          <w:b/>
          <w:lang w:eastAsia="ko-KR"/>
        </w:rPr>
      </w:pPr>
      <w:bookmarkStart w:id="85" w:name="_Toc438459024"/>
      <w:r>
        <w:rPr>
          <w:lang w:eastAsia="ko-KR"/>
        </w:rPr>
        <w:br w:type="page"/>
      </w:r>
    </w:p>
    <w:p w14:paraId="09D7E0F7" w14:textId="77777777" w:rsidR="00F91C28" w:rsidRPr="00CF7E77" w:rsidRDefault="00F91C28" w:rsidP="0010275C">
      <w:pPr>
        <w:pStyle w:val="Heading1"/>
        <w:numPr>
          <w:ilvl w:val="0"/>
          <w:numId w:val="30"/>
        </w:numPr>
        <w:rPr>
          <w:lang w:eastAsia="ko-KR"/>
        </w:rPr>
      </w:pPr>
      <w:bookmarkStart w:id="86" w:name="_Toc441071942"/>
      <w:bookmarkStart w:id="87" w:name="_Toc439689412"/>
      <w:r w:rsidRPr="00CF7E77">
        <w:rPr>
          <w:lang w:eastAsia="ko-KR"/>
        </w:rPr>
        <w:lastRenderedPageBreak/>
        <w:t>B</w:t>
      </w:r>
      <w:r>
        <w:rPr>
          <w:lang w:eastAsia="ko-KR"/>
        </w:rPr>
        <w:t>ackground and context</w:t>
      </w:r>
      <w:bookmarkEnd w:id="85"/>
      <w:bookmarkEnd w:id="86"/>
      <w:bookmarkEnd w:id="87"/>
    </w:p>
    <w:p w14:paraId="39DE0D04" w14:textId="77777777" w:rsidR="00F91C28" w:rsidRPr="00CF7E77" w:rsidRDefault="00F91C28" w:rsidP="00F91C28">
      <w:pPr>
        <w:tabs>
          <w:tab w:val="left" w:pos="0"/>
          <w:tab w:val="left" w:pos="720"/>
        </w:tabs>
        <w:spacing w:before="240"/>
        <w:rPr>
          <w:rFonts w:eastAsia="Malgun Gothic"/>
          <w:bCs/>
          <w:lang w:eastAsia="ko-KR"/>
        </w:rPr>
      </w:pPr>
      <w:r w:rsidRPr="00CF7E77">
        <w:rPr>
          <w:rFonts w:eastAsia="Malgun Gothic"/>
          <w:bCs/>
          <w:lang w:eastAsia="ko-KR"/>
        </w:rPr>
        <w:t>The Global Aviation Community in its quest for continuous and sustainable safety of air navigation shortly after the Malaysia Airline MH 370 disappearance at the behest of the Government of Malaysia held an Expert Dialogue Meeting in Kuala Lumpur that culminated in the setting up of the Focus Group on Aviation Applications of Cloud Computing for Flight Data Monitoring (FG AC) by the International Telecommunications Union.</w:t>
      </w:r>
    </w:p>
    <w:p w14:paraId="16A62F84" w14:textId="77777777" w:rsidR="00F91C28" w:rsidRPr="00CF7E77" w:rsidRDefault="00F91C28" w:rsidP="00F91C28">
      <w:pPr>
        <w:tabs>
          <w:tab w:val="left" w:pos="0"/>
          <w:tab w:val="left" w:pos="720"/>
        </w:tabs>
        <w:rPr>
          <w:rFonts w:eastAsia="Malgun Gothic"/>
          <w:bCs/>
          <w:lang w:eastAsia="ko-KR"/>
        </w:rPr>
      </w:pPr>
      <w:r w:rsidRPr="00CF7E77">
        <w:rPr>
          <w:rFonts w:eastAsia="Malgun Gothic"/>
          <w:bCs/>
          <w:lang w:eastAsia="ko-KR"/>
        </w:rPr>
        <w:t>Based on the above, the FG AC held its first meeting in Kuala Lumpur, Malaysia, 1-3 December 2014, during which four sub-working groups were established. Since then four other meetings were held: February 2015 in Montreal, Canada (ICAO HQ), May 2015 in Geneva, Switzerland (ITU HQ), August 2015 in Los Angeles, USA (Teledyne Controls), and December 2015 in Frankfurt, Germany (Deutsche Lufthansa HQ).</w:t>
      </w:r>
    </w:p>
    <w:p w14:paraId="0079A55C" w14:textId="77777777" w:rsidR="00F91C28" w:rsidRPr="00CF7E77" w:rsidRDefault="00F91C28" w:rsidP="00F91C28">
      <w:pPr>
        <w:tabs>
          <w:tab w:val="left" w:pos="0"/>
          <w:tab w:val="left" w:pos="720"/>
        </w:tabs>
        <w:rPr>
          <w:rFonts w:eastAsia="Malgun Gothic"/>
          <w:bCs/>
          <w:lang w:eastAsia="ko-KR"/>
        </w:rPr>
      </w:pPr>
      <w:r w:rsidRPr="00CF7E77">
        <w:rPr>
          <w:rFonts w:eastAsia="Malgun Gothic"/>
          <w:bCs/>
          <w:lang w:eastAsia="ko-KR"/>
        </w:rPr>
        <w:t>The terms of reference of the WG 4:</w:t>
      </w:r>
    </w:p>
    <w:p w14:paraId="55C97C0F" w14:textId="77777777" w:rsidR="00F91C28" w:rsidRPr="00CF7E77" w:rsidRDefault="00F91C28" w:rsidP="00F91C28">
      <w:pPr>
        <w:tabs>
          <w:tab w:val="left" w:pos="0"/>
          <w:tab w:val="left" w:pos="720"/>
        </w:tabs>
        <w:rPr>
          <w:rFonts w:eastAsia="Malgun Gothic"/>
          <w:bCs/>
          <w:i/>
          <w:iCs/>
          <w:lang w:eastAsia="ko-KR"/>
        </w:rPr>
      </w:pPr>
      <w:r w:rsidRPr="00CF7E77">
        <w:rPr>
          <w:rFonts w:eastAsia="Malgun Gothic"/>
          <w:bCs/>
          <w:lang w:eastAsia="ko-KR"/>
        </w:rPr>
        <w:tab/>
      </w:r>
      <w:r w:rsidRPr="00CF7E77">
        <w:rPr>
          <w:rFonts w:eastAsia="Malgun Gothic"/>
          <w:bCs/>
          <w:i/>
          <w:iCs/>
          <w:lang w:eastAsia="ko-KR"/>
        </w:rPr>
        <w:t>“The deliverable examines the feasibility of using recent developments in commercial broadband services, as well as reusing existing infrastructure, for real-time flight data streaming where appropriate.”</w:t>
      </w:r>
    </w:p>
    <w:p w14:paraId="2DA929C9" w14:textId="77777777" w:rsidR="00F91C28" w:rsidRPr="00CF7E77" w:rsidRDefault="00F91C28" w:rsidP="00F91C28">
      <w:pPr>
        <w:tabs>
          <w:tab w:val="left" w:pos="0"/>
          <w:tab w:val="left" w:pos="720"/>
        </w:tabs>
        <w:rPr>
          <w:rFonts w:eastAsia="Malgun Gothic"/>
          <w:bCs/>
          <w:lang w:eastAsia="ko-KR"/>
        </w:rPr>
      </w:pPr>
      <w:r w:rsidRPr="00CF7E77">
        <w:rPr>
          <w:rFonts w:eastAsia="Malgun Gothic"/>
          <w:bCs/>
          <w:lang w:eastAsia="ko-KR"/>
        </w:rPr>
        <w:t>The following input contributions were received for Deliverable 4:</w:t>
      </w:r>
    </w:p>
    <w:p w14:paraId="4DB4DD42" w14:textId="77777777" w:rsidR="00F91C28" w:rsidRPr="00CF7E77" w:rsidRDefault="00F91C28" w:rsidP="0010275C">
      <w:pPr>
        <w:numPr>
          <w:ilvl w:val="0"/>
          <w:numId w:val="3"/>
        </w:numPr>
        <w:tabs>
          <w:tab w:val="clear" w:pos="794"/>
          <w:tab w:val="clear" w:pos="1191"/>
          <w:tab w:val="left" w:pos="0"/>
          <w:tab w:val="left" w:pos="720"/>
        </w:tabs>
        <w:rPr>
          <w:rFonts w:eastAsia="Malgun Gothic"/>
          <w:bCs/>
          <w:lang w:eastAsia="ko-KR"/>
        </w:rPr>
      </w:pPr>
      <w:r w:rsidRPr="00CF7E77">
        <w:rPr>
          <w:rFonts w:eastAsia="Malgun Gothic"/>
          <w:b/>
          <w:lang w:eastAsia="ko-KR"/>
        </w:rPr>
        <w:t>AC-I-018</w:t>
      </w:r>
      <w:r w:rsidRPr="00CF7E77">
        <w:rPr>
          <w:rFonts w:eastAsia="Malgun Gothic"/>
          <w:bCs/>
          <w:lang w:eastAsia="ko-KR"/>
        </w:rPr>
        <w:t xml:space="preserve"> - Implementation Considerations for Real-Time Flight Data Monitoring by Teledyne Controls, United States.</w:t>
      </w:r>
    </w:p>
    <w:p w14:paraId="2E9913A1" w14:textId="77777777" w:rsidR="00F91C28" w:rsidRPr="00CF7E77" w:rsidRDefault="00F91C28" w:rsidP="0010275C">
      <w:pPr>
        <w:numPr>
          <w:ilvl w:val="0"/>
          <w:numId w:val="3"/>
        </w:numPr>
        <w:tabs>
          <w:tab w:val="clear" w:pos="794"/>
          <w:tab w:val="clear" w:pos="1191"/>
          <w:tab w:val="left" w:pos="0"/>
          <w:tab w:val="left" w:pos="720"/>
        </w:tabs>
        <w:rPr>
          <w:rFonts w:eastAsia="Malgun Gothic"/>
          <w:bCs/>
          <w:lang w:eastAsia="ko-KR"/>
        </w:rPr>
      </w:pPr>
      <w:r w:rsidRPr="00CF7E77">
        <w:rPr>
          <w:rFonts w:eastAsia="Malgun Gothic"/>
          <w:b/>
          <w:lang w:eastAsia="ko-KR"/>
        </w:rPr>
        <w:t>AC-I-017</w:t>
      </w:r>
      <w:r w:rsidRPr="00CF7E77">
        <w:rPr>
          <w:rFonts w:eastAsia="Malgun Gothic"/>
          <w:bCs/>
          <w:lang w:eastAsia="ko-KR"/>
        </w:rPr>
        <w:t xml:space="preserve"> – Broadband Services for Flight Data Monitoring by Inmarsat, United King-dom.</w:t>
      </w:r>
    </w:p>
    <w:p w14:paraId="4192DB7C" w14:textId="77777777" w:rsidR="00F91C28" w:rsidRPr="00CF7E77" w:rsidRDefault="00F91C28" w:rsidP="0010275C">
      <w:pPr>
        <w:numPr>
          <w:ilvl w:val="0"/>
          <w:numId w:val="3"/>
        </w:numPr>
        <w:tabs>
          <w:tab w:val="clear" w:pos="794"/>
          <w:tab w:val="clear" w:pos="1191"/>
          <w:tab w:val="left" w:pos="0"/>
          <w:tab w:val="left" w:pos="720"/>
        </w:tabs>
        <w:rPr>
          <w:rFonts w:eastAsia="Malgun Gothic"/>
          <w:bCs/>
          <w:lang w:eastAsia="ko-KR"/>
        </w:rPr>
      </w:pPr>
      <w:r w:rsidRPr="00CF7E77">
        <w:rPr>
          <w:rFonts w:eastAsia="Malgun Gothic"/>
          <w:b/>
          <w:lang w:eastAsia="ko-KR"/>
        </w:rPr>
        <w:t>AC-I-013</w:t>
      </w:r>
      <w:r w:rsidRPr="00CF7E77">
        <w:rPr>
          <w:rFonts w:eastAsia="Malgun Gothic"/>
          <w:bCs/>
          <w:lang w:eastAsia="ko-KR"/>
        </w:rPr>
        <w:t xml:space="preserve"> – Input to Deliverable 4 by Intelsat, Luxembourg</w:t>
      </w:r>
    </w:p>
    <w:p w14:paraId="39FAEF47" w14:textId="77777777" w:rsidR="00F91C28" w:rsidRPr="00CF7E77" w:rsidRDefault="00F91C28" w:rsidP="0010275C">
      <w:pPr>
        <w:numPr>
          <w:ilvl w:val="0"/>
          <w:numId w:val="3"/>
        </w:numPr>
        <w:tabs>
          <w:tab w:val="clear" w:pos="794"/>
          <w:tab w:val="clear" w:pos="1191"/>
          <w:tab w:val="left" w:pos="0"/>
          <w:tab w:val="left" w:pos="720"/>
        </w:tabs>
        <w:rPr>
          <w:rFonts w:eastAsia="Malgun Gothic"/>
          <w:b/>
          <w:lang w:eastAsia="ko-KR"/>
        </w:rPr>
      </w:pPr>
      <w:r w:rsidRPr="00CF7E77">
        <w:rPr>
          <w:rFonts w:eastAsia="Malgun Gothic"/>
          <w:b/>
          <w:lang w:eastAsia="ko-KR"/>
        </w:rPr>
        <w:t>SITA Aviation Cloud</w:t>
      </w:r>
    </w:p>
    <w:p w14:paraId="6ABA385A" w14:textId="77777777" w:rsidR="00F91C28" w:rsidRPr="00CF7E77" w:rsidRDefault="00F91C28" w:rsidP="0010275C">
      <w:pPr>
        <w:numPr>
          <w:ilvl w:val="0"/>
          <w:numId w:val="3"/>
        </w:numPr>
        <w:tabs>
          <w:tab w:val="clear" w:pos="794"/>
          <w:tab w:val="clear" w:pos="1191"/>
          <w:tab w:val="left" w:pos="0"/>
          <w:tab w:val="left" w:pos="720"/>
        </w:tabs>
        <w:rPr>
          <w:rFonts w:eastAsia="Malgun Gothic"/>
          <w:bCs/>
          <w:lang w:eastAsia="ko-KR"/>
        </w:rPr>
      </w:pPr>
      <w:r w:rsidRPr="00CF7E77">
        <w:rPr>
          <w:rFonts w:eastAsia="Malgun Gothic"/>
          <w:bCs/>
          <w:lang w:eastAsia="ko-KR"/>
        </w:rPr>
        <w:t>Further to the above, additional inputs have come from group members, ICAO, ITU, and RTCA SC –206 DO-349 Appendix C published in 2014, groups, and during plenary sessions and meetings as well as other Stakeholders.</w:t>
      </w:r>
    </w:p>
    <w:p w14:paraId="0510D26E" w14:textId="77777777" w:rsidR="00F91C28" w:rsidRPr="00CF7E77" w:rsidRDefault="00F91C28" w:rsidP="00F91C28">
      <w:pPr>
        <w:tabs>
          <w:tab w:val="left" w:pos="0"/>
          <w:tab w:val="left" w:pos="720"/>
        </w:tabs>
        <w:spacing w:before="240"/>
        <w:rPr>
          <w:rFonts w:eastAsia="Malgun Gothic"/>
          <w:bCs/>
          <w:lang w:eastAsia="ko-KR"/>
        </w:rPr>
      </w:pPr>
      <w:r w:rsidRPr="00CF7E77">
        <w:rPr>
          <w:rFonts w:eastAsia="Malgun Gothic"/>
          <w:bCs/>
          <w:lang w:eastAsia="ko-KR"/>
        </w:rPr>
        <w:t>This Report is based on inputs received from FG AC participants.</w:t>
      </w:r>
    </w:p>
    <w:p w14:paraId="7165717E" w14:textId="77777777" w:rsidR="00F91C28" w:rsidRPr="00CF7E77" w:rsidRDefault="00F91C28" w:rsidP="00F91C28">
      <w:pPr>
        <w:tabs>
          <w:tab w:val="left" w:pos="0"/>
          <w:tab w:val="left" w:pos="720"/>
        </w:tabs>
        <w:rPr>
          <w:rFonts w:eastAsia="Malgun Gothic"/>
          <w:bCs/>
          <w:lang w:eastAsia="ko-KR"/>
        </w:rPr>
      </w:pPr>
      <w:r w:rsidRPr="00CF7E77">
        <w:rPr>
          <w:rFonts w:eastAsia="Malgun Gothic"/>
          <w:bCs/>
          <w:lang w:eastAsia="ko-KR"/>
        </w:rPr>
        <w:t>The following were areas of focus in this work:</w:t>
      </w:r>
    </w:p>
    <w:p w14:paraId="5BBFDD11" w14:textId="77777777" w:rsidR="00F91C28" w:rsidRPr="00CF7E77" w:rsidRDefault="00F91C28" w:rsidP="0010275C">
      <w:pPr>
        <w:numPr>
          <w:ilvl w:val="0"/>
          <w:numId w:val="2"/>
        </w:numPr>
        <w:tabs>
          <w:tab w:val="clear" w:pos="794"/>
          <w:tab w:val="clear" w:pos="1191"/>
          <w:tab w:val="left" w:pos="0"/>
          <w:tab w:val="left" w:pos="720"/>
        </w:tabs>
        <w:rPr>
          <w:rFonts w:eastAsia="Malgun Gothic"/>
          <w:bCs/>
          <w:lang w:eastAsia="ko-KR"/>
        </w:rPr>
      </w:pPr>
      <w:r w:rsidRPr="00CF7E77">
        <w:rPr>
          <w:rFonts w:eastAsia="Malgun Gothic"/>
          <w:bCs/>
          <w:lang w:eastAsia="ko-KR"/>
        </w:rPr>
        <w:t>Ground Based Infrastructure;</w:t>
      </w:r>
    </w:p>
    <w:p w14:paraId="6A90BD66" w14:textId="77777777" w:rsidR="00F91C28" w:rsidRPr="00CF7E77" w:rsidRDefault="00F91C28" w:rsidP="0010275C">
      <w:pPr>
        <w:numPr>
          <w:ilvl w:val="0"/>
          <w:numId w:val="2"/>
        </w:numPr>
        <w:tabs>
          <w:tab w:val="clear" w:pos="794"/>
          <w:tab w:val="clear" w:pos="1191"/>
          <w:tab w:val="left" w:pos="0"/>
          <w:tab w:val="left" w:pos="720"/>
        </w:tabs>
        <w:rPr>
          <w:rFonts w:eastAsia="Malgun Gothic"/>
          <w:bCs/>
          <w:lang w:eastAsia="ko-KR"/>
        </w:rPr>
      </w:pPr>
      <w:r w:rsidRPr="00CF7E77">
        <w:rPr>
          <w:rFonts w:eastAsia="Malgun Gothic"/>
          <w:bCs/>
          <w:lang w:eastAsia="ko-KR"/>
        </w:rPr>
        <w:t>On board information systems Infrastructure; and</w:t>
      </w:r>
    </w:p>
    <w:p w14:paraId="4DBEE54B" w14:textId="77777777" w:rsidR="00F91C28" w:rsidRPr="00CF7E77" w:rsidRDefault="00F91C28" w:rsidP="0010275C">
      <w:pPr>
        <w:numPr>
          <w:ilvl w:val="0"/>
          <w:numId w:val="2"/>
        </w:numPr>
        <w:tabs>
          <w:tab w:val="clear" w:pos="794"/>
          <w:tab w:val="clear" w:pos="1191"/>
          <w:tab w:val="left" w:pos="0"/>
          <w:tab w:val="left" w:pos="720"/>
        </w:tabs>
        <w:rPr>
          <w:rFonts w:eastAsia="Malgun Gothic"/>
          <w:bCs/>
          <w:lang w:eastAsia="ko-KR"/>
        </w:rPr>
      </w:pPr>
      <w:r w:rsidRPr="00CF7E77">
        <w:rPr>
          <w:rFonts w:eastAsia="Malgun Gothic"/>
          <w:bCs/>
          <w:lang w:eastAsia="ko-KR"/>
        </w:rPr>
        <w:t>On board Data links Infrastructure.</w:t>
      </w:r>
    </w:p>
    <w:p w14:paraId="2F6F5606" w14:textId="77777777" w:rsidR="00F91C28" w:rsidRPr="00CF7E77" w:rsidRDefault="00F91C28" w:rsidP="00F91C28">
      <w:pPr>
        <w:tabs>
          <w:tab w:val="left" w:pos="0"/>
          <w:tab w:val="left" w:pos="720"/>
        </w:tabs>
        <w:spacing w:before="240"/>
        <w:rPr>
          <w:rFonts w:eastAsia="Malgun Gothic"/>
          <w:bCs/>
          <w:lang w:eastAsia="ko-KR"/>
        </w:rPr>
      </w:pPr>
      <w:r w:rsidRPr="00CF7E77">
        <w:rPr>
          <w:rFonts w:eastAsia="Malgun Gothic"/>
          <w:bCs/>
          <w:lang w:eastAsia="ko-KR"/>
        </w:rPr>
        <w:t>Other considerations were capability limitations, cyber security and International Civil Aviation Organization (ICAO) Standards and Recommended Practices (SARPs).</w:t>
      </w:r>
    </w:p>
    <w:p w14:paraId="5D43ED9C" w14:textId="77777777" w:rsidR="00F91C28" w:rsidRPr="00CF7E77" w:rsidRDefault="00F91C28" w:rsidP="00F91C28">
      <w:pPr>
        <w:tabs>
          <w:tab w:val="left" w:pos="0"/>
          <w:tab w:val="left" w:pos="720"/>
        </w:tabs>
        <w:rPr>
          <w:rFonts w:eastAsia="Malgun Gothic"/>
          <w:bCs/>
          <w:lang w:eastAsia="ko-KR"/>
        </w:rPr>
      </w:pPr>
      <w:r w:rsidRPr="00CF7E77">
        <w:rPr>
          <w:rFonts w:eastAsia="Malgun Gothic"/>
          <w:bCs/>
          <w:lang w:eastAsia="ko-KR"/>
        </w:rPr>
        <w:t>In the course of WG 4 deliberations additional experts contributed. The full list is contained in Appendix 5.</w:t>
      </w:r>
    </w:p>
    <w:p w14:paraId="11FF53D0" w14:textId="77777777" w:rsidR="00F91C28" w:rsidRDefault="00F91C28" w:rsidP="00F91C28">
      <w:pPr>
        <w:tabs>
          <w:tab w:val="clear" w:pos="794"/>
          <w:tab w:val="clear" w:pos="1191"/>
          <w:tab w:val="clear" w:pos="1588"/>
          <w:tab w:val="clear" w:pos="1985"/>
        </w:tabs>
        <w:overflowPunct/>
        <w:autoSpaceDE/>
        <w:autoSpaceDN/>
        <w:adjustRightInd/>
        <w:spacing w:before="0"/>
        <w:textAlignment w:val="auto"/>
        <w:rPr>
          <w:b/>
          <w:lang w:eastAsia="ko-KR"/>
        </w:rPr>
      </w:pPr>
      <w:bookmarkStart w:id="88" w:name="_Toc438459025"/>
      <w:r>
        <w:rPr>
          <w:lang w:eastAsia="ko-KR"/>
        </w:rPr>
        <w:br w:type="page"/>
      </w:r>
    </w:p>
    <w:p w14:paraId="0B3F19BF" w14:textId="77777777" w:rsidR="00F91C28" w:rsidRPr="00CF7E77" w:rsidRDefault="00F91C28" w:rsidP="0010275C">
      <w:pPr>
        <w:pStyle w:val="Heading1"/>
        <w:numPr>
          <w:ilvl w:val="0"/>
          <w:numId w:val="30"/>
        </w:numPr>
        <w:rPr>
          <w:lang w:eastAsia="ko-KR"/>
        </w:rPr>
      </w:pPr>
      <w:bookmarkStart w:id="89" w:name="_Toc441071943"/>
      <w:bookmarkStart w:id="90" w:name="_Toc439689413"/>
      <w:r w:rsidRPr="00CF7E77">
        <w:rPr>
          <w:lang w:eastAsia="ko-KR"/>
        </w:rPr>
        <w:lastRenderedPageBreak/>
        <w:t>S</w:t>
      </w:r>
      <w:r>
        <w:rPr>
          <w:lang w:eastAsia="ko-KR"/>
        </w:rPr>
        <w:t>tructure of the report</w:t>
      </w:r>
      <w:bookmarkEnd w:id="88"/>
      <w:bookmarkEnd w:id="89"/>
      <w:bookmarkEnd w:id="90"/>
    </w:p>
    <w:p w14:paraId="0ECB7D4C" w14:textId="77777777" w:rsidR="00F91C28" w:rsidRPr="00CF7E77" w:rsidRDefault="00F91C28" w:rsidP="00F91C28">
      <w:pPr>
        <w:tabs>
          <w:tab w:val="left" w:pos="0"/>
          <w:tab w:val="left" w:pos="720"/>
        </w:tabs>
        <w:spacing w:before="240"/>
        <w:rPr>
          <w:rFonts w:eastAsia="Malgun Gothic"/>
          <w:bCs/>
          <w:lang w:eastAsia="ko-KR"/>
        </w:rPr>
      </w:pPr>
      <w:r w:rsidRPr="00CF7E77">
        <w:rPr>
          <w:rFonts w:eastAsia="Malgun Gothic"/>
          <w:bCs/>
          <w:lang w:eastAsia="ko-KR"/>
        </w:rPr>
        <w:t>The Report covers two major areas as indicated below:</w:t>
      </w:r>
    </w:p>
    <w:p w14:paraId="2F9275F9" w14:textId="77777777" w:rsidR="00F91C28" w:rsidRPr="00CF7E77" w:rsidRDefault="00F91C28" w:rsidP="0010275C">
      <w:pPr>
        <w:numPr>
          <w:ilvl w:val="0"/>
          <w:numId w:val="4"/>
        </w:numPr>
        <w:tabs>
          <w:tab w:val="clear" w:pos="794"/>
          <w:tab w:val="clear" w:pos="1191"/>
          <w:tab w:val="left" w:pos="0"/>
          <w:tab w:val="left" w:pos="720"/>
        </w:tabs>
        <w:rPr>
          <w:rFonts w:eastAsia="Malgun Gothic"/>
          <w:bCs/>
          <w:lang w:eastAsia="ko-KR"/>
        </w:rPr>
      </w:pPr>
      <w:r w:rsidRPr="00CF7E77">
        <w:rPr>
          <w:rFonts w:eastAsia="Malgun Gothic"/>
          <w:bCs/>
          <w:lang w:eastAsia="ko-KR"/>
        </w:rPr>
        <w:t>The feasibility of using recent developments in commercial aeronautical data link services: this covers recent developments from various commercial broadband technologies and services for the Aeronautical environment.</w:t>
      </w:r>
    </w:p>
    <w:p w14:paraId="20C48F20" w14:textId="77777777" w:rsidR="00F91C28" w:rsidRPr="00CF7E77" w:rsidRDefault="00F91C28" w:rsidP="0010275C">
      <w:pPr>
        <w:numPr>
          <w:ilvl w:val="0"/>
          <w:numId w:val="4"/>
        </w:numPr>
        <w:tabs>
          <w:tab w:val="clear" w:pos="794"/>
          <w:tab w:val="clear" w:pos="1191"/>
          <w:tab w:val="left" w:pos="0"/>
          <w:tab w:val="left" w:pos="720"/>
        </w:tabs>
        <w:rPr>
          <w:rFonts w:eastAsia="Malgun Gothic"/>
          <w:bCs/>
          <w:lang w:eastAsia="ko-KR"/>
        </w:rPr>
      </w:pPr>
      <w:r w:rsidRPr="00CF7E77">
        <w:rPr>
          <w:rFonts w:eastAsia="Malgun Gothic"/>
          <w:bCs/>
          <w:lang w:eastAsia="ko-KR"/>
        </w:rPr>
        <w:t>Reusing existing Infrastructure for real-time flight data streaming where appropriate: this covers the various existing aviation satellite technologies and services (safety and non-safety purposes) as being provided currently to the Aviation community and its potential to support real-time flight data streaming.</w:t>
      </w:r>
    </w:p>
    <w:p w14:paraId="2FB384E9" w14:textId="77777777" w:rsidR="00F91C28" w:rsidRPr="00CF7E77" w:rsidRDefault="00F91C28" w:rsidP="0010275C">
      <w:pPr>
        <w:pStyle w:val="Heading1"/>
        <w:numPr>
          <w:ilvl w:val="0"/>
          <w:numId w:val="30"/>
        </w:numPr>
        <w:rPr>
          <w:lang w:eastAsia="ko-KR"/>
        </w:rPr>
      </w:pPr>
      <w:bookmarkStart w:id="91" w:name="_Toc438459026"/>
      <w:bookmarkStart w:id="92" w:name="_Toc441071944"/>
      <w:bookmarkStart w:id="93" w:name="_Toc439689414"/>
      <w:r w:rsidRPr="00CF7E77">
        <w:rPr>
          <w:lang w:eastAsia="ko-KR"/>
        </w:rPr>
        <w:t>R</w:t>
      </w:r>
      <w:r>
        <w:rPr>
          <w:lang w:eastAsia="ko-KR"/>
        </w:rPr>
        <w:t>elationship with other FG AC working groups</w:t>
      </w:r>
      <w:bookmarkEnd w:id="91"/>
      <w:bookmarkEnd w:id="92"/>
      <w:bookmarkEnd w:id="93"/>
    </w:p>
    <w:p w14:paraId="14FEA0A9" w14:textId="77777777" w:rsidR="00F91C28" w:rsidRPr="00CF7E77" w:rsidRDefault="00F91C28" w:rsidP="00F91C28">
      <w:pPr>
        <w:spacing w:before="240"/>
        <w:rPr>
          <w:lang w:eastAsia="ja-JP"/>
        </w:rPr>
      </w:pPr>
      <w:r w:rsidRPr="00CF7E77">
        <w:rPr>
          <w:lang w:eastAsia="ja-JP"/>
        </w:rPr>
        <w:t>In accomplishing its tasks WG 4 took into account relevant inputs from the other working groups.</w:t>
      </w:r>
    </w:p>
    <w:p w14:paraId="076627D9" w14:textId="77777777" w:rsidR="00F91C28" w:rsidRPr="00CF7E77" w:rsidRDefault="00F91C28" w:rsidP="0010275C">
      <w:pPr>
        <w:pStyle w:val="Heading1"/>
        <w:numPr>
          <w:ilvl w:val="0"/>
          <w:numId w:val="30"/>
        </w:numPr>
        <w:rPr>
          <w:lang w:eastAsia="ko-KR"/>
        </w:rPr>
      </w:pPr>
      <w:bookmarkStart w:id="94" w:name="_Toc438459027"/>
      <w:bookmarkStart w:id="95" w:name="_Toc441071945"/>
      <w:bookmarkStart w:id="96" w:name="_Toc439689415"/>
      <w:r w:rsidRPr="00CF7E77">
        <w:rPr>
          <w:lang w:eastAsia="ko-KR"/>
        </w:rPr>
        <w:t>D</w:t>
      </w:r>
      <w:r>
        <w:rPr>
          <w:lang w:eastAsia="ko-KR"/>
        </w:rPr>
        <w:t>efinitions</w:t>
      </w:r>
      <w:bookmarkEnd w:id="94"/>
      <w:bookmarkEnd w:id="95"/>
      <w:bookmarkEnd w:id="96"/>
    </w:p>
    <w:p w14:paraId="75136900" w14:textId="77777777" w:rsidR="00F91C28" w:rsidRPr="00CF7E77" w:rsidRDefault="00F91C28" w:rsidP="00F91C28">
      <w:pPr>
        <w:spacing w:before="240"/>
        <w:rPr>
          <w:lang w:eastAsia="ja-JP"/>
        </w:rPr>
      </w:pPr>
      <w:r w:rsidRPr="00CF7E77">
        <w:rPr>
          <w:lang w:eastAsia="ja-JP"/>
        </w:rPr>
        <w:t>A central consolidation of acronyms and definitions has been produced (see WG 5 deliverable).</w:t>
      </w:r>
    </w:p>
    <w:p w14:paraId="04B0158C" w14:textId="77777777" w:rsidR="00F91C28" w:rsidRPr="00CF7E77" w:rsidRDefault="00F91C28" w:rsidP="0010275C">
      <w:pPr>
        <w:pStyle w:val="Heading1"/>
        <w:numPr>
          <w:ilvl w:val="0"/>
          <w:numId w:val="30"/>
        </w:numPr>
        <w:rPr>
          <w:lang w:eastAsia="ko-KR"/>
        </w:rPr>
      </w:pPr>
      <w:bookmarkStart w:id="97" w:name="_Toc438459028"/>
      <w:bookmarkStart w:id="98" w:name="_Toc441071946"/>
      <w:bookmarkStart w:id="99" w:name="_Toc439689416"/>
      <w:r w:rsidRPr="00CF7E77">
        <w:rPr>
          <w:lang w:eastAsia="ko-KR"/>
        </w:rPr>
        <w:t>R</w:t>
      </w:r>
      <w:r>
        <w:rPr>
          <w:lang w:eastAsia="ko-KR"/>
        </w:rPr>
        <w:t>eal time transmission</w:t>
      </w:r>
      <w:bookmarkEnd w:id="97"/>
      <w:bookmarkEnd w:id="98"/>
      <w:bookmarkEnd w:id="99"/>
    </w:p>
    <w:p w14:paraId="723748BD" w14:textId="77777777" w:rsidR="00F91C28" w:rsidRPr="00CF7E77" w:rsidRDefault="00F91C28" w:rsidP="00F91C28">
      <w:pPr>
        <w:spacing w:before="240"/>
        <w:rPr>
          <w:lang w:eastAsia="ko-KR"/>
        </w:rPr>
      </w:pPr>
      <w:r w:rsidRPr="00CF7E77">
        <w:rPr>
          <w:lang w:eastAsia="ko-KR"/>
        </w:rPr>
        <w:t>Real-time transmission of various data from the aircraft has become a significant focus for global aviation safety authorities.  The ability to transmit relevant operational and safety data from aircraft operating in all regions of the globe is seen as an important factor and referenced in the ICAO Global Aeronautical Distress and Safety System (GADSS) report.</w:t>
      </w:r>
    </w:p>
    <w:p w14:paraId="4DEE734B" w14:textId="77777777" w:rsidR="00F91C28" w:rsidRPr="00617BBF" w:rsidRDefault="00F91C28" w:rsidP="00F91C28">
      <w:pPr>
        <w:rPr>
          <w:lang w:eastAsia="ko-KR"/>
        </w:rPr>
      </w:pPr>
      <w:r w:rsidRPr="00CF7E77">
        <w:rPr>
          <w:lang w:eastAsia="ko-KR"/>
        </w:rPr>
        <w:t>This Report examines the feasibility of using recent developments in commercial aeronautical data link services, as well as reusing existing infrastructure, for real-time flight data streaming where appropriate. The Report examines in detail the combination of airborne systems, ground systems and/or associated services that supports the generation, collection, analysis, transmission, storage and sharing of flight data.</w:t>
      </w:r>
    </w:p>
    <w:p w14:paraId="4FC9EF2B" w14:textId="77777777" w:rsidR="00F91C28" w:rsidRDefault="00F91C28" w:rsidP="0010275C">
      <w:pPr>
        <w:pStyle w:val="Heading1"/>
        <w:numPr>
          <w:ilvl w:val="0"/>
          <w:numId w:val="30"/>
        </w:numPr>
        <w:rPr>
          <w:lang w:eastAsia="ko-KR"/>
        </w:rPr>
      </w:pPr>
      <w:bookmarkStart w:id="100" w:name="_Toc441071947"/>
      <w:bookmarkStart w:id="101" w:name="_Toc439689417"/>
      <w:r>
        <w:rPr>
          <w:lang w:eastAsia="ko-KR"/>
        </w:rPr>
        <w:t>Assumptions</w:t>
      </w:r>
      <w:bookmarkEnd w:id="100"/>
      <w:bookmarkEnd w:id="101"/>
    </w:p>
    <w:p w14:paraId="10E9262E" w14:textId="77777777" w:rsidR="00F91C28" w:rsidRPr="00F91C28" w:rsidRDefault="00F91C28" w:rsidP="0010275C">
      <w:pPr>
        <w:pStyle w:val="Heading2"/>
        <w:numPr>
          <w:ilvl w:val="1"/>
          <w:numId w:val="30"/>
        </w:numPr>
      </w:pPr>
      <w:bookmarkStart w:id="102" w:name="_Toc441071948"/>
      <w:bookmarkStart w:id="103" w:name="_Toc439689418"/>
      <w:r w:rsidRPr="00F91C28">
        <w:t>Introduction</w:t>
      </w:r>
      <w:bookmarkEnd w:id="102"/>
      <w:bookmarkEnd w:id="103"/>
    </w:p>
    <w:p w14:paraId="5B6A7938" w14:textId="77777777" w:rsidR="00F91C28" w:rsidRPr="007442FB" w:rsidRDefault="00F91C28" w:rsidP="007442FB">
      <w:pPr>
        <w:spacing w:before="240"/>
        <w:rPr>
          <w:lang w:val="en-US"/>
        </w:rPr>
      </w:pPr>
      <w:bookmarkStart w:id="104" w:name="_Toc438459031"/>
      <w:bookmarkStart w:id="105" w:name="_Toc438460979"/>
      <w:bookmarkStart w:id="106" w:name="_Toc438462529"/>
      <w:bookmarkStart w:id="107" w:name="_Toc438462933"/>
      <w:r w:rsidRPr="007442FB">
        <w:rPr>
          <w:lang w:val="en-US"/>
        </w:rPr>
        <w:t>Fundamental assumptions in relation to the use cases were made, as much of the required information is either proprietary or not available at all. Wherever this is the case, assumptions were made based on industry knowledge and experience (see Appendix 4 for the data volumes associated with flight data recording standards).</w:t>
      </w:r>
      <w:bookmarkEnd w:id="104"/>
      <w:bookmarkEnd w:id="105"/>
      <w:bookmarkEnd w:id="106"/>
      <w:bookmarkEnd w:id="107"/>
    </w:p>
    <w:p w14:paraId="1EB93043" w14:textId="77777777" w:rsidR="00F91C28" w:rsidRDefault="00F91C28" w:rsidP="00F91C28">
      <w:pPr>
        <w:spacing w:before="240"/>
        <w:rPr>
          <w:lang w:val="en-US"/>
        </w:rPr>
      </w:pPr>
      <w:r w:rsidRPr="002A17C8">
        <w:rPr>
          <w:lang w:val="en-US"/>
        </w:rPr>
        <w:t>A detailed description of the use cases are found in Deliverable 2/3.</w:t>
      </w:r>
    </w:p>
    <w:p w14:paraId="417D48CA" w14:textId="77777777" w:rsidR="00F91C28" w:rsidRDefault="00F91C28" w:rsidP="00F91C28">
      <w:pPr>
        <w:spacing w:before="240"/>
        <w:rPr>
          <w:lang w:val="en-US"/>
        </w:rPr>
      </w:pPr>
      <w:r w:rsidRPr="002A17C8">
        <w:rPr>
          <w:lang w:val="en-US"/>
        </w:rPr>
        <w:t>The following examples of use-cases were considered:</w:t>
      </w:r>
    </w:p>
    <w:p w14:paraId="7E5E4E09" w14:textId="77777777" w:rsidR="00F91C28" w:rsidRPr="002A17C8" w:rsidRDefault="00F91C28" w:rsidP="0010275C">
      <w:pPr>
        <w:pStyle w:val="ListParagraph"/>
        <w:numPr>
          <w:ilvl w:val="0"/>
          <w:numId w:val="29"/>
        </w:numPr>
        <w:spacing w:before="240" w:after="240" w:line="360" w:lineRule="auto"/>
        <w:rPr>
          <w:lang w:val="en-US"/>
        </w:rPr>
      </w:pPr>
      <w:r w:rsidRPr="002A17C8">
        <w:rPr>
          <w:lang w:val="en-US"/>
        </w:rPr>
        <w:t>Flight tracking for safety and security (e.g. Search And Rescue, border protection);</w:t>
      </w:r>
    </w:p>
    <w:p w14:paraId="02E4BB9D" w14:textId="77777777" w:rsidR="00F91C28" w:rsidRPr="002A17C8" w:rsidRDefault="00F91C28" w:rsidP="0010275C">
      <w:pPr>
        <w:pStyle w:val="ListParagraph"/>
        <w:numPr>
          <w:ilvl w:val="0"/>
          <w:numId w:val="29"/>
        </w:numPr>
        <w:spacing w:before="240" w:after="240" w:line="360" w:lineRule="auto"/>
        <w:rPr>
          <w:lang w:val="en-US"/>
        </w:rPr>
      </w:pPr>
      <w:r w:rsidRPr="002A17C8">
        <w:rPr>
          <w:lang w:val="en-US"/>
        </w:rPr>
        <w:t>Flight tracking for route planning and optimization (e.g. crew scheduling and fuel optimization);</w:t>
      </w:r>
    </w:p>
    <w:p w14:paraId="1BFE31C1" w14:textId="77777777" w:rsidR="00F91C28" w:rsidRPr="002A17C8" w:rsidRDefault="00F91C28" w:rsidP="0010275C">
      <w:pPr>
        <w:pStyle w:val="ListParagraph"/>
        <w:numPr>
          <w:ilvl w:val="0"/>
          <w:numId w:val="29"/>
        </w:numPr>
        <w:spacing w:before="240" w:after="240" w:line="360" w:lineRule="auto"/>
        <w:rPr>
          <w:lang w:val="en-US"/>
        </w:rPr>
      </w:pPr>
      <w:r w:rsidRPr="002A17C8">
        <w:rPr>
          <w:lang w:val="en-US"/>
        </w:rPr>
        <w:lastRenderedPageBreak/>
        <w:t>ATM (e.g. ATC including ground movement and airspace optimization);</w:t>
      </w:r>
    </w:p>
    <w:p w14:paraId="01C78A0B" w14:textId="77777777" w:rsidR="00F91C28" w:rsidRPr="002A17C8" w:rsidRDefault="00F91C28" w:rsidP="0010275C">
      <w:pPr>
        <w:pStyle w:val="ListParagraph"/>
        <w:numPr>
          <w:ilvl w:val="0"/>
          <w:numId w:val="29"/>
        </w:numPr>
        <w:spacing w:before="240" w:after="240" w:line="360" w:lineRule="auto"/>
        <w:rPr>
          <w:lang w:val="en-US"/>
        </w:rPr>
      </w:pPr>
      <w:r w:rsidRPr="002A17C8">
        <w:rPr>
          <w:lang w:val="en-US"/>
        </w:rPr>
        <w:t>Predictive maintenance;</w:t>
      </w:r>
    </w:p>
    <w:p w14:paraId="5F0772B4" w14:textId="77777777" w:rsidR="00F91C28" w:rsidRPr="002A17C8" w:rsidRDefault="00F91C28" w:rsidP="0010275C">
      <w:pPr>
        <w:pStyle w:val="ListParagraph"/>
        <w:numPr>
          <w:ilvl w:val="0"/>
          <w:numId w:val="29"/>
        </w:numPr>
        <w:spacing w:before="240" w:after="240" w:line="360" w:lineRule="auto"/>
        <w:rPr>
          <w:lang w:val="en-US"/>
        </w:rPr>
      </w:pPr>
      <w:r w:rsidRPr="002A17C8">
        <w:rPr>
          <w:lang w:val="en-US"/>
        </w:rPr>
        <w:t>Inflight and post-flight trouble-shooting;</w:t>
      </w:r>
    </w:p>
    <w:p w14:paraId="3BC851C3" w14:textId="77777777" w:rsidR="00F91C28" w:rsidRPr="002A17C8" w:rsidRDefault="00F91C28" w:rsidP="0010275C">
      <w:pPr>
        <w:pStyle w:val="ListParagraph"/>
        <w:numPr>
          <w:ilvl w:val="0"/>
          <w:numId w:val="29"/>
        </w:numPr>
        <w:spacing w:before="240" w:after="240" w:line="360" w:lineRule="auto"/>
        <w:rPr>
          <w:lang w:val="en-US"/>
        </w:rPr>
      </w:pPr>
      <w:r w:rsidRPr="002A17C8">
        <w:rPr>
          <w:lang w:val="en-US"/>
        </w:rPr>
        <w:t>Reliability;</w:t>
      </w:r>
    </w:p>
    <w:p w14:paraId="0EF585AD" w14:textId="77777777" w:rsidR="00F91C28" w:rsidRPr="002A17C8" w:rsidRDefault="00F91C28" w:rsidP="0010275C">
      <w:pPr>
        <w:pStyle w:val="ListParagraph"/>
        <w:numPr>
          <w:ilvl w:val="0"/>
          <w:numId w:val="29"/>
        </w:numPr>
        <w:spacing w:before="240" w:after="240" w:line="360" w:lineRule="auto"/>
        <w:rPr>
          <w:lang w:val="en-US"/>
        </w:rPr>
      </w:pPr>
      <w:r w:rsidRPr="002A17C8">
        <w:rPr>
          <w:lang w:val="en-US"/>
        </w:rPr>
        <w:t>Accident investigation;</w:t>
      </w:r>
    </w:p>
    <w:p w14:paraId="7C15FD89" w14:textId="77777777" w:rsidR="00F91C28" w:rsidRPr="002A17C8" w:rsidRDefault="00F91C28" w:rsidP="0010275C">
      <w:pPr>
        <w:pStyle w:val="ListParagraph"/>
        <w:numPr>
          <w:ilvl w:val="0"/>
          <w:numId w:val="29"/>
        </w:numPr>
        <w:spacing w:before="240" w:after="240" w:line="360" w:lineRule="auto"/>
        <w:rPr>
          <w:lang w:val="en-US"/>
        </w:rPr>
      </w:pPr>
      <w:r w:rsidRPr="002A17C8">
        <w:rPr>
          <w:lang w:val="en-US"/>
        </w:rPr>
        <w:t>Flight crew techniques;</w:t>
      </w:r>
    </w:p>
    <w:p w14:paraId="72AC59BE" w14:textId="77777777" w:rsidR="00F91C28" w:rsidRDefault="00F91C28" w:rsidP="0010275C">
      <w:pPr>
        <w:pStyle w:val="ListParagraph"/>
        <w:numPr>
          <w:ilvl w:val="0"/>
          <w:numId w:val="29"/>
        </w:numPr>
        <w:spacing w:before="240" w:after="240" w:line="360" w:lineRule="auto"/>
        <w:rPr>
          <w:lang w:val="en-US"/>
        </w:rPr>
      </w:pPr>
      <w:r w:rsidRPr="002A17C8">
        <w:rPr>
          <w:lang w:val="en-US"/>
        </w:rPr>
        <w:t>Approach statistics;</w:t>
      </w:r>
    </w:p>
    <w:p w14:paraId="58FBBA4B" w14:textId="77777777" w:rsidR="00F91C28" w:rsidRDefault="00F91C28" w:rsidP="0010275C">
      <w:pPr>
        <w:pStyle w:val="ListParagraph"/>
        <w:numPr>
          <w:ilvl w:val="0"/>
          <w:numId w:val="29"/>
        </w:numPr>
        <w:spacing w:before="240" w:after="240" w:line="360" w:lineRule="auto"/>
        <w:rPr>
          <w:lang w:val="en-US"/>
        </w:rPr>
      </w:pPr>
      <w:r>
        <w:rPr>
          <w:lang w:val="en-US"/>
        </w:rPr>
        <w:t>OEMs – Air framers and engines;</w:t>
      </w:r>
    </w:p>
    <w:p w14:paraId="4C26BB38" w14:textId="77777777" w:rsidR="00F91C28" w:rsidRDefault="00F91C28" w:rsidP="0010275C">
      <w:pPr>
        <w:pStyle w:val="ListParagraph"/>
        <w:numPr>
          <w:ilvl w:val="0"/>
          <w:numId w:val="29"/>
        </w:numPr>
        <w:spacing w:before="240" w:after="240" w:line="360" w:lineRule="auto"/>
        <w:rPr>
          <w:lang w:val="en-US"/>
        </w:rPr>
      </w:pPr>
      <w:r>
        <w:rPr>
          <w:lang w:val="en-US"/>
        </w:rPr>
        <w:t>Meteorological purposes;</w:t>
      </w:r>
    </w:p>
    <w:p w14:paraId="04E9235F" w14:textId="77777777" w:rsidR="00F91C28" w:rsidRDefault="00F91C28" w:rsidP="0010275C">
      <w:pPr>
        <w:pStyle w:val="ListParagraph"/>
        <w:numPr>
          <w:ilvl w:val="0"/>
          <w:numId w:val="29"/>
        </w:numPr>
        <w:spacing w:before="240" w:after="240" w:line="360" w:lineRule="auto"/>
        <w:rPr>
          <w:lang w:val="en-US"/>
        </w:rPr>
      </w:pPr>
      <w:r>
        <w:rPr>
          <w:lang w:val="en-US"/>
        </w:rPr>
        <w:t>Cargo information;</w:t>
      </w:r>
    </w:p>
    <w:p w14:paraId="7EFEA6AF" w14:textId="77777777" w:rsidR="00F91C28" w:rsidRDefault="00F91C28" w:rsidP="0010275C">
      <w:pPr>
        <w:pStyle w:val="ListParagraph"/>
        <w:numPr>
          <w:ilvl w:val="0"/>
          <w:numId w:val="29"/>
        </w:numPr>
        <w:spacing w:before="240" w:after="240" w:line="360" w:lineRule="auto"/>
        <w:rPr>
          <w:lang w:val="en-US"/>
        </w:rPr>
      </w:pPr>
      <w:r>
        <w:rPr>
          <w:lang w:val="en-US"/>
        </w:rPr>
        <w:t>Environmental efficiency;</w:t>
      </w:r>
    </w:p>
    <w:p w14:paraId="0A4D8A1A" w14:textId="77777777" w:rsidR="00F91C28" w:rsidRDefault="00F91C28" w:rsidP="0010275C">
      <w:pPr>
        <w:pStyle w:val="ListParagraph"/>
        <w:numPr>
          <w:ilvl w:val="0"/>
          <w:numId w:val="29"/>
        </w:numPr>
        <w:spacing w:before="240" w:after="240" w:line="360" w:lineRule="auto"/>
        <w:rPr>
          <w:lang w:val="en-US"/>
        </w:rPr>
      </w:pPr>
      <w:r>
        <w:rPr>
          <w:lang w:val="en-US"/>
        </w:rPr>
        <w:t>R&amp;D information;</w:t>
      </w:r>
    </w:p>
    <w:p w14:paraId="5BB7CB1B" w14:textId="77777777" w:rsidR="00F91C28" w:rsidRDefault="00F91C28" w:rsidP="0010275C">
      <w:pPr>
        <w:pStyle w:val="ListParagraph"/>
        <w:numPr>
          <w:ilvl w:val="0"/>
          <w:numId w:val="29"/>
        </w:numPr>
        <w:spacing w:before="240" w:after="240" w:line="360" w:lineRule="auto"/>
        <w:rPr>
          <w:lang w:val="en-US"/>
        </w:rPr>
      </w:pPr>
      <w:r>
        <w:rPr>
          <w:lang w:val="en-US"/>
        </w:rPr>
        <w:t xml:space="preserve">Information for regulatory </w:t>
      </w:r>
      <w:r w:rsidR="009F7035">
        <w:rPr>
          <w:lang w:val="en-US"/>
        </w:rPr>
        <w:t>purposes</w:t>
      </w:r>
    </w:p>
    <w:p w14:paraId="34F7A579" w14:textId="77777777" w:rsidR="00F91C28" w:rsidRPr="002A17C8" w:rsidRDefault="00F91C28" w:rsidP="00F91C28">
      <w:pPr>
        <w:spacing w:before="240" w:after="240"/>
        <w:rPr>
          <w:lang w:val="en-US"/>
        </w:rPr>
      </w:pPr>
      <w:r w:rsidRPr="002A17C8">
        <w:rPr>
          <w:lang w:val="en-US"/>
        </w:rPr>
        <w:t>It is assumed that these use cases remain valid for the foreseeable future. In accordance with its terms of reference WG 4 focused on flight data monitoring for safety and security.</w:t>
      </w:r>
    </w:p>
    <w:p w14:paraId="1B93E48E" w14:textId="77777777" w:rsidR="00F91C28" w:rsidRPr="00CF7E77" w:rsidRDefault="00F91C28" w:rsidP="0010275C">
      <w:pPr>
        <w:pStyle w:val="Heading2"/>
        <w:numPr>
          <w:ilvl w:val="1"/>
          <w:numId w:val="30"/>
        </w:numPr>
      </w:pPr>
      <w:bookmarkStart w:id="108" w:name="_Toc438459050"/>
      <w:bookmarkStart w:id="109" w:name="_Toc441071949"/>
      <w:bookmarkStart w:id="110" w:name="_Toc439689419"/>
      <w:r w:rsidRPr="00CF7E77">
        <w:t>The Definition of “Real Time data”</w:t>
      </w:r>
      <w:bookmarkEnd w:id="108"/>
      <w:bookmarkEnd w:id="109"/>
      <w:bookmarkEnd w:id="110"/>
    </w:p>
    <w:p w14:paraId="13B3EE03" w14:textId="77777777" w:rsidR="00F91C28" w:rsidRPr="00CF7E77" w:rsidRDefault="00F91C28" w:rsidP="00F91C28">
      <w:pPr>
        <w:spacing w:before="240"/>
      </w:pPr>
      <w:r w:rsidRPr="00CF7E77">
        <w:t>For the purposes of this report, “real time data” is defined as data with adequate update rate and latency to meet the operational requirement.</w:t>
      </w:r>
    </w:p>
    <w:p w14:paraId="78BE9512" w14:textId="77777777" w:rsidR="00F91C28" w:rsidRPr="00CF7E77" w:rsidRDefault="00F91C28" w:rsidP="0010275C">
      <w:pPr>
        <w:pStyle w:val="Heading2"/>
        <w:numPr>
          <w:ilvl w:val="1"/>
          <w:numId w:val="30"/>
        </w:numPr>
      </w:pPr>
      <w:bookmarkStart w:id="111" w:name="_Toc438459051"/>
      <w:bookmarkStart w:id="112" w:name="_Toc441071950"/>
      <w:bookmarkStart w:id="113" w:name="_Toc439689420"/>
      <w:r w:rsidRPr="00CF7E77">
        <w:t>Categories of “Flight Data”</w:t>
      </w:r>
      <w:bookmarkEnd w:id="111"/>
      <w:bookmarkEnd w:id="112"/>
      <w:bookmarkEnd w:id="113"/>
    </w:p>
    <w:p w14:paraId="4269C548" w14:textId="77777777" w:rsidR="00F91C28" w:rsidRPr="00CF7E77" w:rsidRDefault="00F91C28" w:rsidP="00F91C28">
      <w:pPr>
        <w:spacing w:before="240"/>
      </w:pPr>
      <w:r w:rsidRPr="00CF7E77">
        <w:t>The following categories of flight data parameters were considered:</w:t>
      </w:r>
    </w:p>
    <w:p w14:paraId="6EC22ACD" w14:textId="77777777" w:rsidR="00F91C28" w:rsidRPr="00CF7E77" w:rsidRDefault="00F91C28" w:rsidP="0010275C">
      <w:pPr>
        <w:numPr>
          <w:ilvl w:val="0"/>
          <w:numId w:val="5"/>
        </w:numPr>
        <w:spacing w:before="240"/>
      </w:pPr>
      <w:r w:rsidRPr="00CF7E77">
        <w:t>Navigational and trajectory data (e.g. position, altitude, speed, climb rate, attitude etc.);</w:t>
      </w:r>
    </w:p>
    <w:p w14:paraId="29F0FDE6" w14:textId="77777777" w:rsidR="00F91C28" w:rsidRPr="00CF7E77" w:rsidRDefault="00F91C28" w:rsidP="0010275C">
      <w:pPr>
        <w:numPr>
          <w:ilvl w:val="0"/>
          <w:numId w:val="5"/>
        </w:numPr>
        <w:spacing w:before="240"/>
      </w:pPr>
      <w:r w:rsidRPr="00CF7E77">
        <w:t>Engineering data (e.g. N1, EGT, hydraulic line pressures, error codes etc.);</w:t>
      </w:r>
    </w:p>
    <w:p w14:paraId="1D492B1C" w14:textId="77777777" w:rsidR="00F91C28" w:rsidRPr="00CF7E77" w:rsidRDefault="00F91C28" w:rsidP="0010275C">
      <w:pPr>
        <w:numPr>
          <w:ilvl w:val="0"/>
          <w:numId w:val="5"/>
        </w:numPr>
        <w:tabs>
          <w:tab w:val="clear" w:pos="794"/>
          <w:tab w:val="left" w:pos="810"/>
        </w:tabs>
        <w:spacing w:before="240"/>
      </w:pPr>
      <w:r w:rsidRPr="00CF7E77">
        <w:t>Mission planning and identity information (e.g. call sign, flight number, flight plan, passenger lists and cargo manifests etc.).</w:t>
      </w:r>
    </w:p>
    <w:p w14:paraId="1B07A0C0" w14:textId="77777777" w:rsidR="00F91C28" w:rsidRDefault="00F91C28">
      <w:pPr>
        <w:tabs>
          <w:tab w:val="clear" w:pos="794"/>
          <w:tab w:val="clear" w:pos="1191"/>
          <w:tab w:val="clear" w:pos="1588"/>
          <w:tab w:val="clear" w:pos="1985"/>
        </w:tabs>
        <w:overflowPunct/>
        <w:autoSpaceDE/>
        <w:autoSpaceDN/>
        <w:adjustRightInd/>
        <w:spacing w:before="0"/>
        <w:textAlignment w:val="auto"/>
        <w:rPr>
          <w:b/>
          <w:lang w:eastAsia="ko-KR"/>
        </w:rPr>
      </w:pPr>
      <w:bookmarkStart w:id="114" w:name="_Toc438459052"/>
      <w:bookmarkStart w:id="115" w:name="_Toc312052151"/>
      <w:r>
        <w:rPr>
          <w:lang w:eastAsia="ko-KR"/>
        </w:rPr>
        <w:br w:type="page"/>
      </w:r>
    </w:p>
    <w:p w14:paraId="0EAE957C" w14:textId="77777777" w:rsidR="00F91C28" w:rsidRPr="00CF7E77" w:rsidRDefault="00F91C28" w:rsidP="0010275C">
      <w:pPr>
        <w:pStyle w:val="Heading1"/>
        <w:numPr>
          <w:ilvl w:val="0"/>
          <w:numId w:val="30"/>
        </w:numPr>
        <w:rPr>
          <w:lang w:eastAsia="ko-KR"/>
        </w:rPr>
      </w:pPr>
      <w:bookmarkStart w:id="116" w:name="_Toc441071951"/>
      <w:bookmarkStart w:id="117" w:name="_Toc439689421"/>
      <w:r w:rsidRPr="00CF7E77">
        <w:rPr>
          <w:lang w:eastAsia="ko-KR"/>
        </w:rPr>
        <w:lastRenderedPageBreak/>
        <w:t>R</w:t>
      </w:r>
      <w:r>
        <w:rPr>
          <w:lang w:eastAsia="ko-KR"/>
        </w:rPr>
        <w:t>eal time data transmission performance</w:t>
      </w:r>
      <w:bookmarkEnd w:id="114"/>
      <w:bookmarkEnd w:id="116"/>
      <w:bookmarkEnd w:id="117"/>
    </w:p>
    <w:p w14:paraId="5AA95E35" w14:textId="77777777" w:rsidR="00F91C28" w:rsidRPr="00CF7E77" w:rsidRDefault="00F91C28" w:rsidP="0010275C">
      <w:pPr>
        <w:pStyle w:val="Heading2"/>
        <w:numPr>
          <w:ilvl w:val="1"/>
          <w:numId w:val="30"/>
        </w:numPr>
      </w:pPr>
      <w:bookmarkStart w:id="118" w:name="_Toc438459053"/>
      <w:bookmarkStart w:id="119" w:name="_Toc441071952"/>
      <w:bookmarkStart w:id="120" w:name="_Toc439689422"/>
      <w:r w:rsidRPr="00CF7E77">
        <w:t>Introduction</w:t>
      </w:r>
      <w:bookmarkEnd w:id="118"/>
      <w:bookmarkEnd w:id="119"/>
      <w:bookmarkEnd w:id="120"/>
    </w:p>
    <w:p w14:paraId="2E8FFEE2" w14:textId="77777777" w:rsidR="00F91C28" w:rsidRPr="00CF7E77" w:rsidRDefault="00F91C28" w:rsidP="00F91C28">
      <w:pPr>
        <w:spacing w:before="240"/>
      </w:pPr>
      <w:r w:rsidRPr="00CF7E77">
        <w:t>There is a need to ensure consistent definition and use of data communication capabilities to apply the required communication performance for a global data communications.  This section provides a description of real time data is and supporting data transmission performance.  The material in this section referenced relevant ICAO document 9869 AN/462 MANUAL ON REQUIRED COMMUNICATION PERFORMANCE (RCP).  This report has drawn on this manual to set a baseline of possible real time data communication performance.</w:t>
      </w:r>
    </w:p>
    <w:p w14:paraId="6531DF98" w14:textId="2A2AAEB0" w:rsidR="00F91C28" w:rsidRPr="00CF7E77" w:rsidRDefault="00F91C28" w:rsidP="00993D2F">
      <w:pPr>
        <w:spacing w:before="240"/>
      </w:pPr>
      <w:r w:rsidRPr="00CF7E77">
        <w:t xml:space="preserve">This section examines examples of current communication performance standards relevant to navigation and surveillance and explores the data volumes and bandwidth requirements associated with real time flight data transmission that may meet GADSS flight data recovery </w:t>
      </w:r>
      <w:r w:rsidR="009F7035" w:rsidRPr="00CF7E77">
        <w:t>objectives. The</w:t>
      </w:r>
      <w:r w:rsidRPr="00CF7E77">
        <w:t xml:space="preserve"> </w:t>
      </w:r>
      <w:r w:rsidRPr="00CF7E77">
        <w:t>purpose</w:t>
      </w:r>
      <w:r w:rsidRPr="00CF7E77">
        <w:t xml:space="preserve"> of this report, “real time data” is defined as data with adequate update rate and latency to meet the operational requirement.</w:t>
      </w:r>
    </w:p>
    <w:p w14:paraId="455BAC99" w14:textId="77777777" w:rsidR="00F91C28" w:rsidRPr="00CF7E77" w:rsidRDefault="00F91C28" w:rsidP="0010275C">
      <w:pPr>
        <w:pStyle w:val="Heading2"/>
        <w:numPr>
          <w:ilvl w:val="1"/>
          <w:numId w:val="30"/>
        </w:numPr>
      </w:pPr>
      <w:bookmarkStart w:id="121" w:name="_Toc438459054"/>
      <w:bookmarkStart w:id="122" w:name="_Toc441071953"/>
      <w:bookmarkStart w:id="123" w:name="_Toc439689423"/>
      <w:r w:rsidRPr="00CF7E77">
        <w:t>Background</w:t>
      </w:r>
      <w:bookmarkEnd w:id="121"/>
      <w:bookmarkEnd w:id="122"/>
      <w:bookmarkEnd w:id="123"/>
    </w:p>
    <w:p w14:paraId="68F95660" w14:textId="77777777" w:rsidR="00F91C28" w:rsidRPr="00CF7E77" w:rsidRDefault="00F91C28" w:rsidP="00F91C28">
      <w:pPr>
        <w:spacing w:before="240"/>
      </w:pPr>
      <w:r w:rsidRPr="00CF7E77">
        <w:t>Data communication capabilities provide for the integration of capabilities to exchange information between ground based operations and aircraft.  To establish more contexts the following describes some of primary parameters which are considered:</w:t>
      </w:r>
    </w:p>
    <w:p w14:paraId="40739730" w14:textId="77777777" w:rsidR="00F91C28" w:rsidRPr="00CF7E77" w:rsidRDefault="00F91C28" w:rsidP="0010275C">
      <w:pPr>
        <w:numPr>
          <w:ilvl w:val="0"/>
          <w:numId w:val="6"/>
        </w:numPr>
      </w:pPr>
      <w:r w:rsidRPr="00CF7E77">
        <w:t>Communication transaction time - The maximum time for the completion of the operational communication transaction after which the initiator should revert to an alternative procedure.</w:t>
      </w:r>
    </w:p>
    <w:p w14:paraId="2D7BDF03" w14:textId="77777777" w:rsidR="00F91C28" w:rsidRPr="00CF7E77" w:rsidRDefault="00F91C28" w:rsidP="0010275C">
      <w:pPr>
        <w:numPr>
          <w:ilvl w:val="0"/>
          <w:numId w:val="6"/>
        </w:numPr>
      </w:pPr>
      <w:r w:rsidRPr="00CF7E77">
        <w:t>Continuity - The probability that an operational communication transaction can be completed within the communication transaction time.</w:t>
      </w:r>
    </w:p>
    <w:p w14:paraId="04273003" w14:textId="77777777" w:rsidR="00F91C28" w:rsidRPr="00CF7E77" w:rsidRDefault="00F91C28" w:rsidP="0010275C">
      <w:pPr>
        <w:numPr>
          <w:ilvl w:val="0"/>
          <w:numId w:val="6"/>
        </w:numPr>
      </w:pPr>
      <w:r w:rsidRPr="00CF7E77">
        <w:t>Availability - The probability that an operational communication transaction can be initiated when needed.</w:t>
      </w:r>
    </w:p>
    <w:p w14:paraId="6E69A639" w14:textId="77777777" w:rsidR="00F91C28" w:rsidRPr="00CF7E77" w:rsidRDefault="00F91C28" w:rsidP="0010275C">
      <w:pPr>
        <w:numPr>
          <w:ilvl w:val="0"/>
          <w:numId w:val="6"/>
        </w:numPr>
      </w:pPr>
      <w:r w:rsidRPr="00CF7E77">
        <w:t>Integrity - The probability that communication transactions are completed within the communication transaction time with undetected error.</w:t>
      </w:r>
    </w:p>
    <w:p w14:paraId="661ACF51" w14:textId="77777777" w:rsidR="00F91C28" w:rsidRPr="00CF7E77" w:rsidRDefault="00F91C28" w:rsidP="0010275C">
      <w:pPr>
        <w:numPr>
          <w:ilvl w:val="0"/>
          <w:numId w:val="6"/>
        </w:numPr>
      </w:pPr>
      <w:r w:rsidRPr="00CF7E77">
        <w:t>Further definitions with regard to current communication standards are:</w:t>
      </w:r>
    </w:p>
    <w:p w14:paraId="2D9044F2" w14:textId="77777777" w:rsidR="00F91C28" w:rsidRPr="00CF7E77" w:rsidRDefault="00F91C28" w:rsidP="0010275C">
      <w:pPr>
        <w:numPr>
          <w:ilvl w:val="0"/>
          <w:numId w:val="6"/>
        </w:numPr>
      </w:pPr>
      <w:r w:rsidRPr="00CF7E77">
        <w:t>RCP 240 would be used for controller intervention capability supporting separation assurance in a 30/30 separation environment.</w:t>
      </w:r>
    </w:p>
    <w:p w14:paraId="12B1CEAF" w14:textId="77777777" w:rsidR="00F91C28" w:rsidRPr="00CF7E77" w:rsidRDefault="00F91C28" w:rsidP="0010275C">
      <w:pPr>
        <w:numPr>
          <w:ilvl w:val="0"/>
          <w:numId w:val="6"/>
        </w:numPr>
      </w:pPr>
      <w:r w:rsidRPr="00CF7E77">
        <w:t>RCP 400 would be used for controller intervention capability supporting separation assurance in current environments where separations are greater than 30/30 and alternative technologies are planned</w:t>
      </w:r>
    </w:p>
    <w:p w14:paraId="4A52D016" w14:textId="77777777" w:rsidR="00F91C28" w:rsidRPr="00CF7E77" w:rsidRDefault="00F91C28" w:rsidP="0010275C">
      <w:pPr>
        <w:pStyle w:val="Heading2"/>
        <w:numPr>
          <w:ilvl w:val="1"/>
          <w:numId w:val="30"/>
        </w:numPr>
      </w:pPr>
      <w:bookmarkStart w:id="124" w:name="_Toc438459055"/>
      <w:bookmarkStart w:id="125" w:name="_Toc441071954"/>
      <w:bookmarkStart w:id="126" w:name="_Toc439689424"/>
      <w:r w:rsidRPr="00CF7E77">
        <w:t>Data Streaming</w:t>
      </w:r>
      <w:bookmarkEnd w:id="124"/>
      <w:bookmarkEnd w:id="125"/>
      <w:bookmarkEnd w:id="126"/>
    </w:p>
    <w:p w14:paraId="6605C4E4" w14:textId="77777777" w:rsidR="00F91C28" w:rsidRPr="00CF7E77" w:rsidRDefault="00F91C28" w:rsidP="00F91C28">
      <w:pPr>
        <w:spacing w:before="240"/>
        <w:rPr>
          <w:lang w:eastAsia="ko-KR"/>
        </w:rPr>
      </w:pPr>
      <w:r w:rsidRPr="00CF7E77">
        <w:rPr>
          <w:lang w:eastAsia="ko-KR"/>
        </w:rPr>
        <w:t>Data streaming can and will be used for a variety of purposes. Its application may range from search and rescue, accident investigation to aircraft and engine maintenance management.  The performance requirements will vary depending on the application. Further definitional work will be required to set out what will be the required performance for real time data streaming based on the expected application.  It is anticipated that real time data streaming performance values or standards are likely to be selected based on the anticipated ICAO SARPs for GADSS.</w:t>
      </w:r>
    </w:p>
    <w:p w14:paraId="065F440F" w14:textId="77777777" w:rsidR="00F91C28" w:rsidRPr="00CF7E77" w:rsidRDefault="00F91C28" w:rsidP="0010275C">
      <w:pPr>
        <w:pStyle w:val="Heading2"/>
        <w:numPr>
          <w:ilvl w:val="1"/>
          <w:numId w:val="30"/>
        </w:numPr>
      </w:pPr>
      <w:bookmarkStart w:id="127" w:name="_Toc438459056"/>
      <w:bookmarkStart w:id="128" w:name="_Toc441071955"/>
      <w:bookmarkStart w:id="129" w:name="_Toc439689425"/>
      <w:r w:rsidRPr="00CF7E77">
        <w:lastRenderedPageBreak/>
        <w:t>Bandwidth Needs Analysis for Real Time Flight Data Transmission and Data Link Systems Performance Summary</w:t>
      </w:r>
      <w:bookmarkEnd w:id="127"/>
      <w:bookmarkEnd w:id="128"/>
      <w:bookmarkEnd w:id="129"/>
    </w:p>
    <w:p w14:paraId="0FC2B623" w14:textId="77777777" w:rsidR="00F91C28" w:rsidRPr="00CF7E77" w:rsidRDefault="00F91C28" w:rsidP="00F91C28">
      <w:pPr>
        <w:spacing w:before="240"/>
        <w:rPr>
          <w:lang w:eastAsia="ko-KR"/>
        </w:rPr>
      </w:pPr>
      <w:r w:rsidRPr="00CF7E77">
        <w:rPr>
          <w:lang w:eastAsia="ko-KR"/>
        </w:rPr>
        <w:t>A study of the bandwidth needs for real time flight data streaming and resulting data volumes generated as well as a survey of various terrestrial and satellite data link systems in use on aircraft today are provided in Appendix 4 and Appendix 3, respectively, and are summarized below.</w:t>
      </w:r>
    </w:p>
    <w:p w14:paraId="3BD22984" w14:textId="77777777" w:rsidR="00F91C28" w:rsidRPr="00CF7E77" w:rsidRDefault="00F91C28" w:rsidP="0010275C">
      <w:pPr>
        <w:pStyle w:val="Heading3"/>
        <w:numPr>
          <w:ilvl w:val="2"/>
          <w:numId w:val="30"/>
        </w:numPr>
        <w:rPr>
          <w:lang w:eastAsia="ko-KR"/>
        </w:rPr>
      </w:pPr>
      <w:bookmarkStart w:id="130" w:name="_Toc438459057"/>
      <w:bookmarkStart w:id="131" w:name="_Toc441071956"/>
      <w:bookmarkStart w:id="132" w:name="_Toc439689426"/>
      <w:r w:rsidRPr="00CF7E77">
        <w:rPr>
          <w:lang w:eastAsia="ko-KR"/>
        </w:rPr>
        <w:t>Bandwidth Needs Analysis for Real Time Flight Data Transmission</w:t>
      </w:r>
      <w:bookmarkEnd w:id="130"/>
      <w:bookmarkEnd w:id="131"/>
      <w:bookmarkEnd w:id="132"/>
    </w:p>
    <w:p w14:paraId="088F8DC4" w14:textId="77777777" w:rsidR="00F91C28" w:rsidRPr="00CF7E77" w:rsidRDefault="00F91C28" w:rsidP="00F91C28">
      <w:pPr>
        <w:spacing w:before="240"/>
        <w:rPr>
          <w:lang w:eastAsia="ko-KR"/>
        </w:rPr>
      </w:pPr>
      <w:r w:rsidRPr="00CF7E77">
        <w:rPr>
          <w:lang w:eastAsia="ko-KR"/>
        </w:rPr>
        <w:t>There are two possible modes of real-time flight data transmission that may be considered.</w:t>
      </w:r>
    </w:p>
    <w:p w14:paraId="063E3F65" w14:textId="77777777" w:rsidR="00F91C28" w:rsidRPr="00CF7E77" w:rsidRDefault="00F91C28" w:rsidP="0010275C">
      <w:pPr>
        <w:numPr>
          <w:ilvl w:val="0"/>
          <w:numId w:val="2"/>
        </w:numPr>
        <w:tabs>
          <w:tab w:val="clear" w:pos="794"/>
          <w:tab w:val="clear" w:pos="1191"/>
          <w:tab w:val="left" w:pos="0"/>
          <w:tab w:val="left" w:pos="720"/>
        </w:tabs>
        <w:spacing w:before="0"/>
        <w:rPr>
          <w:lang w:eastAsia="ko-KR"/>
        </w:rPr>
      </w:pPr>
      <w:r w:rsidRPr="00CF7E77">
        <w:rPr>
          <w:lang w:eastAsia="ko-KR"/>
        </w:rPr>
        <w:t>The first mode is continuous real-time flight data streaming at all times even during normal operations;</w:t>
      </w:r>
    </w:p>
    <w:p w14:paraId="1D12B918" w14:textId="77777777" w:rsidR="00F91C28" w:rsidRPr="00CF7E77" w:rsidRDefault="00F91C28" w:rsidP="0010275C">
      <w:pPr>
        <w:numPr>
          <w:ilvl w:val="0"/>
          <w:numId w:val="2"/>
        </w:numPr>
        <w:tabs>
          <w:tab w:val="clear" w:pos="794"/>
          <w:tab w:val="clear" w:pos="1191"/>
          <w:tab w:val="left" w:pos="0"/>
          <w:tab w:val="left" w:pos="720"/>
        </w:tabs>
        <w:spacing w:before="240" w:after="240"/>
        <w:rPr>
          <w:lang w:eastAsia="ko-KR"/>
        </w:rPr>
      </w:pPr>
      <w:r w:rsidRPr="00CF7E77">
        <w:rPr>
          <w:lang w:eastAsia="ko-KR"/>
        </w:rPr>
        <w:t>The second mode is for triggered transmission of flight data which involves manual or automated activation of flight data streaming when a distress situation is encountered.</w:t>
      </w:r>
    </w:p>
    <w:p w14:paraId="7253986B" w14:textId="77777777" w:rsidR="00F91C28" w:rsidRPr="00CF7E77" w:rsidRDefault="00F91C28" w:rsidP="00F91C28">
      <w:pPr>
        <w:rPr>
          <w:lang w:eastAsia="ko-KR"/>
        </w:rPr>
      </w:pPr>
      <w:r w:rsidRPr="00CF7E77">
        <w:rPr>
          <w:lang w:eastAsia="ko-KR"/>
        </w:rPr>
        <w:t>Performing routine and continuous real-time flight data streaming on aircraft generates a relatively low bandwidth requirement per aircraft but generates the largest global requirement.</w:t>
      </w:r>
    </w:p>
    <w:p w14:paraId="0C0B44C0" w14:textId="77777777" w:rsidR="00F91C28" w:rsidRPr="00CF7E77" w:rsidRDefault="00F91C28" w:rsidP="00F91C28">
      <w:pPr>
        <w:rPr>
          <w:lang w:eastAsia="ko-KR"/>
        </w:rPr>
      </w:pPr>
      <w:r w:rsidRPr="00CF7E77">
        <w:rPr>
          <w:lang w:eastAsia="ko-KR"/>
        </w:rPr>
        <w:t>Relevant studies, including the report published by the BEA after the 2009 Air France Flight 447 accident and an NTSB Safety Recommendation letter published January 22, 2015, recommend that solutions enabling Triggered Transmission of Fight Data (TTFD) are employed for aircraft used on Extended Overwater Operations (EOO).</w:t>
      </w:r>
    </w:p>
    <w:p w14:paraId="2759213D" w14:textId="77777777" w:rsidR="00F91C28" w:rsidRPr="00CF7E77" w:rsidRDefault="00F91C28" w:rsidP="00F91C28">
      <w:pPr>
        <w:spacing w:before="240"/>
        <w:rPr>
          <w:lang w:eastAsia="ko-KR"/>
        </w:rPr>
      </w:pPr>
      <w:r w:rsidRPr="00CF7E77">
        <w:rPr>
          <w:lang w:eastAsia="ko-KR"/>
        </w:rPr>
        <w:t>The NTSB proposes that “(flight) data should be captured (and transmitted) from a triggering event until the end of the flight and for as long as a time period before the triggering event as possible.” Performing triggered transmission of flight data in this manner introduces a higher bandwidth requirement for an aircraft in distress and the bandwidth need increases the closer to the end of flight and the longer the time period before the end of flight. However with a low number of distress situations the global bandwidth needs will be a fraction of that from continuous routine real-time data streaming.</w:t>
      </w:r>
    </w:p>
    <w:p w14:paraId="215CF070" w14:textId="77777777" w:rsidR="00F91C28" w:rsidRDefault="00F91C28" w:rsidP="00F91C28">
      <w:pPr>
        <w:spacing w:before="240"/>
        <w:rPr>
          <w:lang w:eastAsia="ko-KR"/>
        </w:rPr>
      </w:pPr>
      <w:r w:rsidRPr="00CF7E77">
        <w:rPr>
          <w:lang w:eastAsia="ko-KR"/>
        </w:rPr>
        <w:t>An analysis illustrating the data transmission bandwidth performance needs for both continuous routine black box streaming and TTFD modes of flight data transmission is provided in Appendix 4. The appendix has two sets of tables. The first set of tables describes the global bandwidth need and the global data volumes generated if up to 20,000 aircraft were to be simultaneously streaming flight data. 3 sets of values are provided illustrating the data volumes and bandwidth needs associated with 3 example flight data Black Box recording rates:</w:t>
      </w:r>
    </w:p>
    <w:p w14:paraId="0580B2E9" w14:textId="77777777" w:rsidR="00772605" w:rsidRPr="00CF7E77" w:rsidRDefault="00772605" w:rsidP="00F91C28">
      <w:pPr>
        <w:spacing w:before="240"/>
        <w:rPr>
          <w:lang w:eastAsia="ko-KR"/>
        </w:rPr>
      </w:pPr>
    </w:p>
    <w:p w14:paraId="355C4D4B" w14:textId="77777777" w:rsidR="00F91C28" w:rsidRPr="00CF7E77" w:rsidRDefault="00F91C28" w:rsidP="0010275C">
      <w:pPr>
        <w:numPr>
          <w:ilvl w:val="0"/>
          <w:numId w:val="2"/>
        </w:numPr>
        <w:tabs>
          <w:tab w:val="clear" w:pos="794"/>
          <w:tab w:val="clear" w:pos="1191"/>
          <w:tab w:val="left" w:pos="0"/>
          <w:tab w:val="left" w:pos="720"/>
        </w:tabs>
        <w:spacing w:before="0"/>
        <w:rPr>
          <w:lang w:eastAsia="ko-KR"/>
        </w:rPr>
      </w:pPr>
      <w:r w:rsidRPr="00CF7E77">
        <w:rPr>
          <w:lang w:eastAsia="ko-KR"/>
        </w:rPr>
        <w:t>Aircraft Position Data Recording only</w:t>
      </w:r>
    </w:p>
    <w:p w14:paraId="310DF603" w14:textId="77777777" w:rsidR="00F91C28" w:rsidRPr="00CF7E77" w:rsidRDefault="00F91C28" w:rsidP="0010275C">
      <w:pPr>
        <w:numPr>
          <w:ilvl w:val="0"/>
          <w:numId w:val="2"/>
        </w:numPr>
        <w:tabs>
          <w:tab w:val="clear" w:pos="794"/>
          <w:tab w:val="clear" w:pos="1191"/>
          <w:tab w:val="left" w:pos="0"/>
          <w:tab w:val="left" w:pos="720"/>
        </w:tabs>
        <w:spacing w:before="240" w:after="240"/>
        <w:rPr>
          <w:lang w:eastAsia="ko-KR"/>
        </w:rPr>
      </w:pPr>
      <w:r w:rsidRPr="00CF7E77">
        <w:rPr>
          <w:lang w:eastAsia="ko-KR"/>
        </w:rPr>
        <w:t>64 Word Per Second standard Flight Data Recording (circa 1995 common standard)</w:t>
      </w:r>
    </w:p>
    <w:p w14:paraId="7FA39AAA" w14:textId="77777777" w:rsidR="00F91C28" w:rsidRPr="00CF7E77" w:rsidRDefault="00F91C28" w:rsidP="0010275C">
      <w:pPr>
        <w:numPr>
          <w:ilvl w:val="0"/>
          <w:numId w:val="2"/>
        </w:numPr>
        <w:tabs>
          <w:tab w:val="clear" w:pos="794"/>
          <w:tab w:val="clear" w:pos="1191"/>
          <w:tab w:val="left" w:pos="0"/>
          <w:tab w:val="left" w:pos="720"/>
        </w:tabs>
        <w:spacing w:before="0"/>
        <w:rPr>
          <w:lang w:eastAsia="ko-KR"/>
        </w:rPr>
      </w:pPr>
      <w:r w:rsidRPr="00CF7E77">
        <w:rPr>
          <w:lang w:eastAsia="ko-KR"/>
        </w:rPr>
        <w:t>1024 Word Per Second standard Flight Data Recording (circa 2015 common standard)</w:t>
      </w:r>
    </w:p>
    <w:p w14:paraId="42717A32" w14:textId="77777777" w:rsidR="00F91C28" w:rsidRDefault="00F91C28" w:rsidP="00F91C28">
      <w:pPr>
        <w:tabs>
          <w:tab w:val="left" w:pos="0"/>
          <w:tab w:val="left" w:pos="720"/>
        </w:tabs>
        <w:ind w:left="720"/>
        <w:jc w:val="both"/>
        <w:rPr>
          <w:lang w:eastAsia="ko-KR"/>
        </w:rPr>
      </w:pPr>
    </w:p>
    <w:p w14:paraId="1669B58B" w14:textId="77777777" w:rsidR="00772605" w:rsidRDefault="00772605" w:rsidP="00772605"/>
    <w:p w14:paraId="7066661E" w14:textId="77777777" w:rsidR="00772605" w:rsidRDefault="00772605" w:rsidP="00772605"/>
    <w:p w14:paraId="236877D3" w14:textId="77777777" w:rsidR="00772605" w:rsidRDefault="00772605" w:rsidP="00772605"/>
    <w:p w14:paraId="79C994EB" w14:textId="77777777" w:rsidR="00772605" w:rsidRPr="00772605" w:rsidRDefault="00772605" w:rsidP="007726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2512"/>
        <w:gridCol w:w="1941"/>
        <w:gridCol w:w="1918"/>
      </w:tblGrid>
      <w:tr w:rsidR="00F91C28" w:rsidRPr="00CF7E77" w14:paraId="5E2F66F8" w14:textId="77777777" w:rsidTr="00F91C28">
        <w:trPr>
          <w:trHeight w:val="481"/>
          <w:jc w:val="center"/>
        </w:trPr>
        <w:tc>
          <w:tcPr>
            <w:tcW w:w="3258" w:type="dxa"/>
            <w:shd w:val="clear" w:color="auto" w:fill="auto"/>
            <w:vAlign w:val="center"/>
          </w:tcPr>
          <w:p w14:paraId="4562EF36" w14:textId="77777777" w:rsidR="00F91C28" w:rsidRPr="00CF7E77" w:rsidRDefault="00F91C28" w:rsidP="00F91C28">
            <w:pPr>
              <w:jc w:val="center"/>
              <w:rPr>
                <w:b/>
                <w:bCs/>
                <w:sz w:val="22"/>
                <w:szCs w:val="22"/>
              </w:rPr>
            </w:pPr>
            <w:r w:rsidRPr="00CF7E77">
              <w:rPr>
                <w:b/>
                <w:bCs/>
                <w:sz w:val="22"/>
                <w:szCs w:val="22"/>
              </w:rPr>
              <w:lastRenderedPageBreak/>
              <w:t>FDR Standard</w:t>
            </w:r>
          </w:p>
        </w:tc>
        <w:tc>
          <w:tcPr>
            <w:tcW w:w="2512" w:type="dxa"/>
            <w:shd w:val="clear" w:color="auto" w:fill="auto"/>
            <w:vAlign w:val="center"/>
          </w:tcPr>
          <w:p w14:paraId="7F7FBD8F" w14:textId="77777777" w:rsidR="00F91C28" w:rsidRPr="00CF7E77" w:rsidRDefault="00F91C28" w:rsidP="00F91C28">
            <w:pPr>
              <w:jc w:val="center"/>
              <w:rPr>
                <w:b/>
                <w:bCs/>
                <w:sz w:val="22"/>
                <w:szCs w:val="22"/>
              </w:rPr>
            </w:pPr>
            <w:r w:rsidRPr="00CF7E77">
              <w:rPr>
                <w:b/>
                <w:bCs/>
                <w:sz w:val="22"/>
                <w:szCs w:val="22"/>
              </w:rPr>
              <w:t>Aircraft Position only</w:t>
            </w:r>
          </w:p>
        </w:tc>
        <w:tc>
          <w:tcPr>
            <w:tcW w:w="0" w:type="auto"/>
            <w:shd w:val="clear" w:color="auto" w:fill="auto"/>
            <w:vAlign w:val="center"/>
          </w:tcPr>
          <w:p w14:paraId="62981A12" w14:textId="77777777" w:rsidR="00F91C28" w:rsidRPr="00CF7E77" w:rsidRDefault="00F91C28" w:rsidP="00F91C28">
            <w:pPr>
              <w:jc w:val="center"/>
              <w:rPr>
                <w:b/>
                <w:bCs/>
                <w:sz w:val="22"/>
                <w:szCs w:val="22"/>
              </w:rPr>
            </w:pPr>
            <w:r w:rsidRPr="00CF7E77">
              <w:rPr>
                <w:b/>
                <w:bCs/>
                <w:sz w:val="22"/>
                <w:szCs w:val="22"/>
              </w:rPr>
              <w:t>64 wps FDR</w:t>
            </w:r>
          </w:p>
        </w:tc>
        <w:tc>
          <w:tcPr>
            <w:tcW w:w="0" w:type="auto"/>
            <w:shd w:val="clear" w:color="auto" w:fill="auto"/>
            <w:vAlign w:val="center"/>
          </w:tcPr>
          <w:p w14:paraId="002D1FF3" w14:textId="77777777" w:rsidR="00F91C28" w:rsidRPr="00CF7E77" w:rsidRDefault="00F91C28" w:rsidP="00F91C28">
            <w:pPr>
              <w:jc w:val="center"/>
              <w:rPr>
                <w:b/>
                <w:bCs/>
                <w:sz w:val="22"/>
                <w:szCs w:val="22"/>
              </w:rPr>
            </w:pPr>
            <w:r w:rsidRPr="00CF7E77">
              <w:rPr>
                <w:b/>
                <w:bCs/>
                <w:sz w:val="22"/>
                <w:szCs w:val="22"/>
              </w:rPr>
              <w:t>1024 wps FDR</w:t>
            </w:r>
          </w:p>
        </w:tc>
      </w:tr>
      <w:tr w:rsidR="00F91C28" w:rsidRPr="00CF7E77" w14:paraId="10DAFBB8" w14:textId="77777777" w:rsidTr="00F91C28">
        <w:trPr>
          <w:trHeight w:val="706"/>
          <w:jc w:val="center"/>
        </w:trPr>
        <w:tc>
          <w:tcPr>
            <w:tcW w:w="3258" w:type="dxa"/>
            <w:shd w:val="clear" w:color="auto" w:fill="auto"/>
            <w:vAlign w:val="center"/>
          </w:tcPr>
          <w:p w14:paraId="5B8E330D" w14:textId="77777777" w:rsidR="00F91C28" w:rsidRPr="00CF7E77" w:rsidRDefault="00F91C28" w:rsidP="00F91C28">
            <w:pPr>
              <w:rPr>
                <w:sz w:val="22"/>
                <w:szCs w:val="22"/>
              </w:rPr>
            </w:pPr>
            <w:r w:rsidRPr="00CF7E77">
              <w:rPr>
                <w:sz w:val="22"/>
                <w:szCs w:val="22"/>
              </w:rPr>
              <w:t>Bandwidth needed for routine continuous FDR streaming</w:t>
            </w:r>
          </w:p>
        </w:tc>
        <w:tc>
          <w:tcPr>
            <w:tcW w:w="2512" w:type="dxa"/>
            <w:shd w:val="clear" w:color="auto" w:fill="auto"/>
            <w:vAlign w:val="center"/>
          </w:tcPr>
          <w:p w14:paraId="794964B8" w14:textId="77777777" w:rsidR="00F91C28" w:rsidRPr="00CF7E77" w:rsidRDefault="00F91C28" w:rsidP="00F91C28">
            <w:pPr>
              <w:rPr>
                <w:sz w:val="22"/>
                <w:szCs w:val="22"/>
              </w:rPr>
            </w:pPr>
            <w:r w:rsidRPr="00CF7E77">
              <w:rPr>
                <w:sz w:val="22"/>
                <w:szCs w:val="22"/>
              </w:rPr>
              <w:t>72 bps per (1) aircraft</w:t>
            </w:r>
          </w:p>
        </w:tc>
        <w:tc>
          <w:tcPr>
            <w:tcW w:w="0" w:type="auto"/>
            <w:shd w:val="clear" w:color="auto" w:fill="auto"/>
            <w:vAlign w:val="center"/>
          </w:tcPr>
          <w:p w14:paraId="0FA9CF5F" w14:textId="77777777" w:rsidR="00F91C28" w:rsidRPr="00CF7E77" w:rsidRDefault="00F91C28" w:rsidP="00F91C28">
            <w:pPr>
              <w:rPr>
                <w:sz w:val="22"/>
                <w:szCs w:val="22"/>
              </w:rPr>
            </w:pPr>
            <w:r w:rsidRPr="00CF7E77">
              <w:rPr>
                <w:sz w:val="22"/>
                <w:szCs w:val="22"/>
              </w:rPr>
              <w:t>768 bps per (1) aircraft</w:t>
            </w:r>
          </w:p>
        </w:tc>
        <w:tc>
          <w:tcPr>
            <w:tcW w:w="0" w:type="auto"/>
            <w:shd w:val="clear" w:color="auto" w:fill="auto"/>
            <w:vAlign w:val="center"/>
          </w:tcPr>
          <w:p w14:paraId="008531FA" w14:textId="77777777" w:rsidR="00F91C28" w:rsidRPr="00CF7E77" w:rsidRDefault="00F91C28" w:rsidP="00F91C28">
            <w:pPr>
              <w:rPr>
                <w:sz w:val="22"/>
                <w:szCs w:val="22"/>
              </w:rPr>
            </w:pPr>
            <w:r w:rsidRPr="00CF7E77">
              <w:rPr>
                <w:sz w:val="22"/>
                <w:szCs w:val="22"/>
              </w:rPr>
              <w:t>12.3 Kbps per (1) aircraft</w:t>
            </w:r>
          </w:p>
        </w:tc>
      </w:tr>
      <w:tr w:rsidR="00F91C28" w:rsidRPr="00CF7E77" w14:paraId="5A070406" w14:textId="77777777" w:rsidTr="00F91C28">
        <w:trPr>
          <w:trHeight w:val="796"/>
          <w:jc w:val="center"/>
        </w:trPr>
        <w:tc>
          <w:tcPr>
            <w:tcW w:w="3258" w:type="dxa"/>
            <w:shd w:val="clear" w:color="auto" w:fill="auto"/>
            <w:vAlign w:val="center"/>
          </w:tcPr>
          <w:p w14:paraId="3BF788A7" w14:textId="77777777" w:rsidR="00F91C28" w:rsidRPr="00CF7E77" w:rsidRDefault="00F91C28" w:rsidP="00F91C28">
            <w:pPr>
              <w:rPr>
                <w:sz w:val="22"/>
                <w:szCs w:val="22"/>
              </w:rPr>
            </w:pPr>
            <w:r w:rsidRPr="00CF7E77">
              <w:rPr>
                <w:sz w:val="22"/>
                <w:szCs w:val="22"/>
              </w:rPr>
              <w:t>Global bandwidth needed</w:t>
            </w:r>
          </w:p>
        </w:tc>
        <w:tc>
          <w:tcPr>
            <w:tcW w:w="2512" w:type="dxa"/>
            <w:shd w:val="clear" w:color="auto" w:fill="auto"/>
            <w:vAlign w:val="center"/>
          </w:tcPr>
          <w:p w14:paraId="22424699" w14:textId="77777777" w:rsidR="00F91C28" w:rsidRPr="00CF7E77" w:rsidRDefault="00F91C28" w:rsidP="00F91C28">
            <w:pPr>
              <w:rPr>
                <w:sz w:val="22"/>
                <w:szCs w:val="22"/>
              </w:rPr>
            </w:pPr>
            <w:r w:rsidRPr="00CF7E77">
              <w:rPr>
                <w:sz w:val="22"/>
                <w:szCs w:val="22"/>
              </w:rPr>
              <w:t>690 Kbps for 10,000 aircraft</w:t>
            </w:r>
          </w:p>
        </w:tc>
        <w:tc>
          <w:tcPr>
            <w:tcW w:w="0" w:type="auto"/>
            <w:shd w:val="clear" w:color="auto" w:fill="auto"/>
            <w:vAlign w:val="center"/>
          </w:tcPr>
          <w:p w14:paraId="639B2828" w14:textId="77777777" w:rsidR="00F91C28" w:rsidRPr="00CF7E77" w:rsidRDefault="00F91C28" w:rsidP="00F91C28">
            <w:pPr>
              <w:rPr>
                <w:sz w:val="22"/>
                <w:szCs w:val="22"/>
              </w:rPr>
            </w:pPr>
            <w:r w:rsidRPr="00CF7E77">
              <w:rPr>
                <w:sz w:val="22"/>
                <w:szCs w:val="22"/>
              </w:rPr>
              <w:t>7.32 Mbps for 10,000 aircraft</w:t>
            </w:r>
          </w:p>
        </w:tc>
        <w:tc>
          <w:tcPr>
            <w:tcW w:w="0" w:type="auto"/>
            <w:shd w:val="clear" w:color="auto" w:fill="auto"/>
            <w:vAlign w:val="center"/>
          </w:tcPr>
          <w:p w14:paraId="526078CC" w14:textId="77777777" w:rsidR="00F91C28" w:rsidRPr="00CF7E77" w:rsidRDefault="00F91C28" w:rsidP="00F91C28">
            <w:pPr>
              <w:rPr>
                <w:sz w:val="22"/>
                <w:szCs w:val="22"/>
              </w:rPr>
            </w:pPr>
            <w:r w:rsidRPr="00CF7E77">
              <w:rPr>
                <w:sz w:val="22"/>
                <w:szCs w:val="22"/>
              </w:rPr>
              <w:t>117 Mbps for 10,000 aircraft</w:t>
            </w:r>
          </w:p>
        </w:tc>
      </w:tr>
      <w:tr w:rsidR="00F91C28" w:rsidRPr="00CF7E77" w14:paraId="2E7056CE" w14:textId="77777777" w:rsidTr="00F91C28">
        <w:trPr>
          <w:trHeight w:val="895"/>
          <w:jc w:val="center"/>
        </w:trPr>
        <w:tc>
          <w:tcPr>
            <w:tcW w:w="3258" w:type="dxa"/>
            <w:shd w:val="clear" w:color="auto" w:fill="auto"/>
            <w:vAlign w:val="center"/>
          </w:tcPr>
          <w:p w14:paraId="5A3232D2" w14:textId="77777777" w:rsidR="00F91C28" w:rsidRPr="00CF7E77" w:rsidRDefault="00F91C28" w:rsidP="00F91C28">
            <w:pPr>
              <w:rPr>
                <w:sz w:val="22"/>
                <w:szCs w:val="22"/>
              </w:rPr>
            </w:pPr>
            <w:r w:rsidRPr="00CF7E77">
              <w:rPr>
                <w:sz w:val="22"/>
                <w:szCs w:val="22"/>
              </w:rPr>
              <w:t xml:space="preserve">Global FDR </w:t>
            </w:r>
          </w:p>
          <w:p w14:paraId="52D4778E" w14:textId="77777777" w:rsidR="00F91C28" w:rsidRPr="00CF7E77" w:rsidRDefault="00F91C28" w:rsidP="00F91C28">
            <w:pPr>
              <w:rPr>
                <w:sz w:val="22"/>
                <w:szCs w:val="22"/>
              </w:rPr>
            </w:pPr>
            <w:r w:rsidRPr="00CF7E77">
              <w:rPr>
                <w:sz w:val="22"/>
                <w:szCs w:val="22"/>
              </w:rPr>
              <w:t>Data Volume</w:t>
            </w:r>
          </w:p>
        </w:tc>
        <w:tc>
          <w:tcPr>
            <w:tcW w:w="2512" w:type="dxa"/>
            <w:shd w:val="clear" w:color="auto" w:fill="auto"/>
            <w:vAlign w:val="center"/>
          </w:tcPr>
          <w:p w14:paraId="3BFB778D" w14:textId="77777777" w:rsidR="00F91C28" w:rsidRPr="00CF7E77" w:rsidRDefault="00F91C28" w:rsidP="00F91C28">
            <w:pPr>
              <w:rPr>
                <w:sz w:val="22"/>
                <w:szCs w:val="22"/>
              </w:rPr>
            </w:pPr>
            <w:r w:rsidRPr="00CF7E77">
              <w:rPr>
                <w:sz w:val="22"/>
                <w:szCs w:val="22"/>
              </w:rPr>
              <w:t>130 GB</w:t>
            </w:r>
          </w:p>
          <w:p w14:paraId="39262474" w14:textId="77777777" w:rsidR="00F91C28" w:rsidRPr="00CF7E77" w:rsidRDefault="00F91C28" w:rsidP="00F91C28">
            <w:pPr>
              <w:rPr>
                <w:sz w:val="22"/>
                <w:szCs w:val="22"/>
              </w:rPr>
            </w:pPr>
            <w:r w:rsidRPr="00CF7E77">
              <w:rPr>
                <w:sz w:val="22"/>
                <w:szCs w:val="22"/>
              </w:rPr>
              <w:t>per month for 10,000 aircraft</w:t>
            </w:r>
          </w:p>
        </w:tc>
        <w:tc>
          <w:tcPr>
            <w:tcW w:w="0" w:type="auto"/>
            <w:shd w:val="clear" w:color="auto" w:fill="auto"/>
            <w:vAlign w:val="center"/>
          </w:tcPr>
          <w:p w14:paraId="075153E1" w14:textId="77777777" w:rsidR="00F91C28" w:rsidRPr="00CF7E77" w:rsidRDefault="00F91C28" w:rsidP="00F91C28">
            <w:pPr>
              <w:rPr>
                <w:sz w:val="22"/>
                <w:szCs w:val="22"/>
              </w:rPr>
            </w:pPr>
            <w:r w:rsidRPr="00CF7E77">
              <w:rPr>
                <w:sz w:val="22"/>
                <w:szCs w:val="22"/>
              </w:rPr>
              <w:t>1.4 TB</w:t>
            </w:r>
          </w:p>
          <w:p w14:paraId="560B9B21" w14:textId="77777777" w:rsidR="00F91C28" w:rsidRPr="00CF7E77" w:rsidRDefault="00F91C28" w:rsidP="00F91C28">
            <w:pPr>
              <w:rPr>
                <w:sz w:val="22"/>
                <w:szCs w:val="22"/>
              </w:rPr>
            </w:pPr>
            <w:r w:rsidRPr="00CF7E77">
              <w:rPr>
                <w:sz w:val="22"/>
                <w:szCs w:val="22"/>
              </w:rPr>
              <w:t>per month for 10,000 aircraft</w:t>
            </w:r>
          </w:p>
        </w:tc>
        <w:tc>
          <w:tcPr>
            <w:tcW w:w="0" w:type="auto"/>
            <w:shd w:val="clear" w:color="auto" w:fill="auto"/>
            <w:vAlign w:val="center"/>
          </w:tcPr>
          <w:p w14:paraId="164B2A44" w14:textId="77777777" w:rsidR="00F91C28" w:rsidRPr="00CF7E77" w:rsidRDefault="00F91C28" w:rsidP="00F91C28">
            <w:pPr>
              <w:rPr>
                <w:sz w:val="22"/>
                <w:szCs w:val="22"/>
              </w:rPr>
            </w:pPr>
            <w:r w:rsidRPr="00CF7E77">
              <w:rPr>
                <w:sz w:val="22"/>
                <w:szCs w:val="22"/>
              </w:rPr>
              <w:t>22 TB</w:t>
            </w:r>
          </w:p>
          <w:p w14:paraId="5CA12E0B" w14:textId="77777777" w:rsidR="00F91C28" w:rsidRPr="00CF7E77" w:rsidRDefault="00F91C28" w:rsidP="00F91C28">
            <w:pPr>
              <w:rPr>
                <w:sz w:val="22"/>
                <w:szCs w:val="22"/>
              </w:rPr>
            </w:pPr>
            <w:r w:rsidRPr="00CF7E77">
              <w:rPr>
                <w:sz w:val="22"/>
                <w:szCs w:val="22"/>
              </w:rPr>
              <w:t>per month for 10,000 aircraft</w:t>
            </w:r>
          </w:p>
        </w:tc>
      </w:tr>
    </w:tbl>
    <w:p w14:paraId="26BEEB83" w14:textId="77777777" w:rsidR="00F91C28" w:rsidRPr="00CF7E77" w:rsidRDefault="00F91C28" w:rsidP="00F91C28">
      <w:pPr>
        <w:spacing w:before="240"/>
        <w:rPr>
          <w:lang w:eastAsia="ko-KR"/>
        </w:rPr>
      </w:pPr>
      <w:r w:rsidRPr="00CF7E77">
        <w:rPr>
          <w:lang w:eastAsia="ko-KR"/>
        </w:rPr>
        <w:t>The 1024 wps FDR bandwidth analysis is really a worst case analysis and the overall global bandwidth needs are likely to be significantly less than illustrated. This is because the analysis assumes no data compression is achieved and the FDR standards and actual data volumes are expected to be much less on most aircraft in service. While many newer aircraft record flight data at the 1024 wps standard, the most common standards in use are 256 wps or less for narrow body aircraft and 512 wps or less for wide body aircraft.</w:t>
      </w:r>
    </w:p>
    <w:p w14:paraId="055DCFCB" w14:textId="77777777" w:rsidR="00F91C28" w:rsidRDefault="00F91C28" w:rsidP="00F91C28">
      <w:pPr>
        <w:spacing w:before="240"/>
        <w:rPr>
          <w:lang w:eastAsia="ko-KR"/>
        </w:rPr>
      </w:pPr>
      <w:r w:rsidRPr="00CF7E77">
        <w:rPr>
          <w:lang w:eastAsia="ko-KR"/>
        </w:rPr>
        <w:t>Appendix 4 provides various TTFD analysis illustrating how many hours of flight data could be transmitted through 432 Kbps bandwidth based on a triggering event occurring at various times from 1 to 15 minutes prior to the end of flight. Calculations are provided for 1024 wps, 512 wps, 256 wps and 64 wps FDR standards and some extracted results of how much accumulated data could be streamed are shown below.</w:t>
      </w:r>
    </w:p>
    <w:p w14:paraId="7AF951FE" w14:textId="77777777" w:rsidR="00F91C28" w:rsidRPr="00CF7E77" w:rsidRDefault="00F91C28" w:rsidP="00F91C28">
      <w:pPr>
        <w:spacing w:before="240"/>
        <w:rPr>
          <w:lang w:eastAsia="ko-KR"/>
        </w:rPr>
      </w:pP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268"/>
        <w:gridCol w:w="2268"/>
        <w:gridCol w:w="2268"/>
      </w:tblGrid>
      <w:tr w:rsidR="00F91C28" w:rsidRPr="00CF7E77" w14:paraId="6C614DF9" w14:textId="77777777" w:rsidTr="00F91C28">
        <w:trPr>
          <w:trHeight w:val="535"/>
          <w:jc w:val="center"/>
        </w:trPr>
        <w:tc>
          <w:tcPr>
            <w:tcW w:w="2518" w:type="dxa"/>
            <w:vMerge w:val="restart"/>
            <w:shd w:val="clear" w:color="auto" w:fill="auto"/>
            <w:vAlign w:val="center"/>
          </w:tcPr>
          <w:p w14:paraId="49CB86C4" w14:textId="77777777" w:rsidR="00F91C28" w:rsidRPr="00CF7E77" w:rsidRDefault="00F91C28" w:rsidP="00F91C28">
            <w:pPr>
              <w:jc w:val="center"/>
              <w:rPr>
                <w:b/>
                <w:bCs/>
                <w:sz w:val="22"/>
                <w:szCs w:val="22"/>
              </w:rPr>
            </w:pPr>
            <w:r w:rsidRPr="00CF7E77">
              <w:rPr>
                <w:b/>
                <w:bCs/>
                <w:sz w:val="22"/>
                <w:szCs w:val="22"/>
              </w:rPr>
              <w:t>FDR Standard</w:t>
            </w:r>
          </w:p>
        </w:tc>
        <w:tc>
          <w:tcPr>
            <w:tcW w:w="6804" w:type="dxa"/>
            <w:gridSpan w:val="3"/>
            <w:shd w:val="clear" w:color="auto" w:fill="auto"/>
            <w:vAlign w:val="center"/>
          </w:tcPr>
          <w:p w14:paraId="1FFDF308" w14:textId="77777777" w:rsidR="00F91C28" w:rsidRPr="00CF7E77" w:rsidRDefault="00F91C28" w:rsidP="00F91C28">
            <w:pPr>
              <w:jc w:val="center"/>
              <w:rPr>
                <w:b/>
                <w:bCs/>
                <w:sz w:val="22"/>
                <w:szCs w:val="22"/>
              </w:rPr>
            </w:pPr>
            <w:r w:rsidRPr="00CF7E77">
              <w:rPr>
                <w:b/>
                <w:bCs/>
                <w:sz w:val="22"/>
                <w:szCs w:val="22"/>
              </w:rPr>
              <w:t>Time of Triggering Event</w:t>
            </w:r>
          </w:p>
        </w:tc>
      </w:tr>
      <w:tr w:rsidR="00F91C28" w:rsidRPr="00CF7E77" w14:paraId="5220E610" w14:textId="77777777" w:rsidTr="00F91C28">
        <w:trPr>
          <w:trHeight w:val="706"/>
          <w:jc w:val="center"/>
        </w:trPr>
        <w:tc>
          <w:tcPr>
            <w:tcW w:w="2518" w:type="dxa"/>
            <w:vMerge/>
            <w:shd w:val="clear" w:color="auto" w:fill="auto"/>
          </w:tcPr>
          <w:p w14:paraId="6BF94204" w14:textId="77777777" w:rsidR="00F91C28" w:rsidRPr="00CF7E77" w:rsidRDefault="00F91C28" w:rsidP="00F91C28">
            <w:pPr>
              <w:jc w:val="center"/>
              <w:rPr>
                <w:sz w:val="22"/>
                <w:szCs w:val="22"/>
              </w:rPr>
            </w:pPr>
          </w:p>
        </w:tc>
        <w:tc>
          <w:tcPr>
            <w:tcW w:w="2268" w:type="dxa"/>
            <w:shd w:val="clear" w:color="auto" w:fill="auto"/>
            <w:vAlign w:val="center"/>
          </w:tcPr>
          <w:p w14:paraId="54667755" w14:textId="77777777" w:rsidR="00F91C28" w:rsidRPr="00CF7E77" w:rsidRDefault="00F91C28" w:rsidP="00F91C28">
            <w:pPr>
              <w:jc w:val="center"/>
              <w:rPr>
                <w:sz w:val="22"/>
                <w:szCs w:val="22"/>
              </w:rPr>
            </w:pPr>
            <w:r w:rsidRPr="00CF7E77">
              <w:rPr>
                <w:sz w:val="22"/>
                <w:szCs w:val="22"/>
              </w:rPr>
              <w:t>2 minutes</w:t>
            </w:r>
          </w:p>
          <w:p w14:paraId="79FCD6A9" w14:textId="77777777" w:rsidR="00F91C28" w:rsidRPr="00CF7E77" w:rsidRDefault="00F91C28" w:rsidP="00F91C28">
            <w:pPr>
              <w:jc w:val="center"/>
              <w:rPr>
                <w:sz w:val="22"/>
                <w:szCs w:val="22"/>
              </w:rPr>
            </w:pPr>
            <w:r w:rsidRPr="00CF7E77">
              <w:rPr>
                <w:sz w:val="22"/>
                <w:szCs w:val="22"/>
              </w:rPr>
              <w:t>before end of flight</w:t>
            </w:r>
          </w:p>
        </w:tc>
        <w:tc>
          <w:tcPr>
            <w:tcW w:w="2268" w:type="dxa"/>
            <w:shd w:val="clear" w:color="auto" w:fill="auto"/>
            <w:vAlign w:val="center"/>
          </w:tcPr>
          <w:p w14:paraId="73C408FA" w14:textId="77777777" w:rsidR="00F91C28" w:rsidRPr="00CF7E77" w:rsidRDefault="00F91C28" w:rsidP="00F91C28">
            <w:pPr>
              <w:jc w:val="center"/>
              <w:rPr>
                <w:sz w:val="22"/>
                <w:szCs w:val="22"/>
              </w:rPr>
            </w:pPr>
            <w:r w:rsidRPr="00CF7E77">
              <w:rPr>
                <w:sz w:val="22"/>
                <w:szCs w:val="22"/>
              </w:rPr>
              <w:t>5 minutes</w:t>
            </w:r>
          </w:p>
          <w:p w14:paraId="42995B20" w14:textId="77777777" w:rsidR="00F91C28" w:rsidRPr="00CF7E77" w:rsidRDefault="00F91C28" w:rsidP="00F91C28">
            <w:pPr>
              <w:jc w:val="center"/>
              <w:rPr>
                <w:sz w:val="22"/>
                <w:szCs w:val="22"/>
              </w:rPr>
            </w:pPr>
            <w:r w:rsidRPr="00CF7E77">
              <w:rPr>
                <w:sz w:val="22"/>
                <w:szCs w:val="22"/>
              </w:rPr>
              <w:t>before end of flight</w:t>
            </w:r>
          </w:p>
        </w:tc>
        <w:tc>
          <w:tcPr>
            <w:tcW w:w="2268" w:type="dxa"/>
            <w:shd w:val="clear" w:color="auto" w:fill="auto"/>
            <w:vAlign w:val="center"/>
          </w:tcPr>
          <w:p w14:paraId="1049C1A8" w14:textId="77777777" w:rsidR="00F91C28" w:rsidRPr="00CF7E77" w:rsidRDefault="00F91C28" w:rsidP="00F91C28">
            <w:pPr>
              <w:jc w:val="center"/>
              <w:rPr>
                <w:sz w:val="22"/>
                <w:szCs w:val="22"/>
              </w:rPr>
            </w:pPr>
            <w:r w:rsidRPr="00CF7E77">
              <w:rPr>
                <w:sz w:val="22"/>
                <w:szCs w:val="22"/>
              </w:rPr>
              <w:t>10 minutes</w:t>
            </w:r>
          </w:p>
          <w:p w14:paraId="7896F423" w14:textId="77777777" w:rsidR="00F91C28" w:rsidRPr="00CF7E77" w:rsidRDefault="00F91C28" w:rsidP="00F91C28">
            <w:pPr>
              <w:jc w:val="center"/>
              <w:rPr>
                <w:sz w:val="22"/>
                <w:szCs w:val="22"/>
              </w:rPr>
            </w:pPr>
            <w:r w:rsidRPr="00CF7E77">
              <w:rPr>
                <w:sz w:val="22"/>
                <w:szCs w:val="22"/>
              </w:rPr>
              <w:t>before end of flight</w:t>
            </w:r>
          </w:p>
        </w:tc>
      </w:tr>
      <w:tr w:rsidR="00F91C28" w:rsidRPr="00CF7E77" w14:paraId="773022A5" w14:textId="77777777" w:rsidTr="00F91C28">
        <w:trPr>
          <w:trHeight w:val="706"/>
          <w:jc w:val="center"/>
        </w:trPr>
        <w:tc>
          <w:tcPr>
            <w:tcW w:w="2518" w:type="dxa"/>
            <w:shd w:val="clear" w:color="auto" w:fill="auto"/>
            <w:vAlign w:val="center"/>
          </w:tcPr>
          <w:p w14:paraId="5326DDAF" w14:textId="77777777" w:rsidR="00F91C28" w:rsidRPr="00CF7E77" w:rsidRDefault="00F91C28" w:rsidP="00F91C28">
            <w:pPr>
              <w:jc w:val="center"/>
              <w:rPr>
                <w:b/>
                <w:bCs/>
                <w:sz w:val="22"/>
                <w:szCs w:val="22"/>
              </w:rPr>
            </w:pPr>
            <w:r w:rsidRPr="00CF7E77">
              <w:rPr>
                <w:b/>
                <w:bCs/>
                <w:sz w:val="22"/>
                <w:szCs w:val="22"/>
              </w:rPr>
              <w:t>1024 wps</w:t>
            </w:r>
          </w:p>
        </w:tc>
        <w:tc>
          <w:tcPr>
            <w:tcW w:w="2268" w:type="dxa"/>
            <w:shd w:val="clear" w:color="auto" w:fill="auto"/>
            <w:vAlign w:val="center"/>
          </w:tcPr>
          <w:p w14:paraId="151375AB" w14:textId="77777777" w:rsidR="00F91C28" w:rsidRPr="00CF7E77" w:rsidRDefault="00F91C28" w:rsidP="00F91C28">
            <w:pPr>
              <w:rPr>
                <w:sz w:val="22"/>
                <w:szCs w:val="22"/>
              </w:rPr>
            </w:pPr>
            <w:r w:rsidRPr="00CF7E77">
              <w:rPr>
                <w:sz w:val="22"/>
                <w:szCs w:val="22"/>
              </w:rPr>
              <w:t>1 Flight Hour of</w:t>
            </w:r>
          </w:p>
          <w:p w14:paraId="2695D499" w14:textId="77777777" w:rsidR="00F91C28" w:rsidRPr="00CF7E77" w:rsidRDefault="00F91C28" w:rsidP="00F91C28">
            <w:pPr>
              <w:rPr>
                <w:sz w:val="22"/>
                <w:szCs w:val="22"/>
              </w:rPr>
            </w:pPr>
            <w:r w:rsidRPr="00CF7E77">
              <w:rPr>
                <w:sz w:val="22"/>
                <w:szCs w:val="22"/>
              </w:rPr>
              <w:t>data sent</w:t>
            </w:r>
          </w:p>
        </w:tc>
        <w:tc>
          <w:tcPr>
            <w:tcW w:w="2268" w:type="dxa"/>
            <w:shd w:val="clear" w:color="auto" w:fill="auto"/>
            <w:vAlign w:val="center"/>
          </w:tcPr>
          <w:p w14:paraId="5D09C341" w14:textId="77777777" w:rsidR="00F91C28" w:rsidRPr="00CF7E77" w:rsidRDefault="00F91C28" w:rsidP="00F91C28">
            <w:pPr>
              <w:rPr>
                <w:sz w:val="22"/>
                <w:szCs w:val="22"/>
              </w:rPr>
            </w:pPr>
            <w:r w:rsidRPr="00CF7E77">
              <w:rPr>
                <w:sz w:val="22"/>
                <w:szCs w:val="22"/>
              </w:rPr>
              <w:t>2 Hours of</w:t>
            </w:r>
          </w:p>
          <w:p w14:paraId="5A946E00" w14:textId="77777777" w:rsidR="00F91C28" w:rsidRPr="00CF7E77" w:rsidRDefault="00F91C28" w:rsidP="00F91C28">
            <w:pPr>
              <w:rPr>
                <w:sz w:val="22"/>
                <w:szCs w:val="22"/>
              </w:rPr>
            </w:pPr>
            <w:r w:rsidRPr="00CF7E77">
              <w:rPr>
                <w:sz w:val="22"/>
                <w:szCs w:val="22"/>
              </w:rPr>
              <w:t>data sent</w:t>
            </w:r>
          </w:p>
        </w:tc>
        <w:tc>
          <w:tcPr>
            <w:tcW w:w="2268" w:type="dxa"/>
            <w:shd w:val="clear" w:color="auto" w:fill="auto"/>
            <w:vAlign w:val="center"/>
          </w:tcPr>
          <w:p w14:paraId="0B4CEA98" w14:textId="77777777" w:rsidR="00F91C28" w:rsidRPr="00CF7E77" w:rsidRDefault="00F91C28" w:rsidP="00F91C28">
            <w:pPr>
              <w:rPr>
                <w:sz w:val="22"/>
                <w:szCs w:val="22"/>
              </w:rPr>
            </w:pPr>
            <w:r w:rsidRPr="00CF7E77">
              <w:rPr>
                <w:sz w:val="22"/>
                <w:szCs w:val="22"/>
              </w:rPr>
              <w:t>5 Hours of</w:t>
            </w:r>
          </w:p>
          <w:p w14:paraId="20D06E9C" w14:textId="77777777" w:rsidR="00F91C28" w:rsidRPr="00CF7E77" w:rsidRDefault="00F91C28" w:rsidP="00F91C28">
            <w:pPr>
              <w:rPr>
                <w:sz w:val="22"/>
                <w:szCs w:val="22"/>
              </w:rPr>
            </w:pPr>
            <w:r w:rsidRPr="00CF7E77">
              <w:rPr>
                <w:sz w:val="22"/>
                <w:szCs w:val="22"/>
              </w:rPr>
              <w:t>data sent</w:t>
            </w:r>
          </w:p>
        </w:tc>
      </w:tr>
      <w:tr w:rsidR="00F91C28" w:rsidRPr="00CF7E77" w14:paraId="26C57E5E" w14:textId="77777777" w:rsidTr="00F91C28">
        <w:trPr>
          <w:trHeight w:val="715"/>
          <w:jc w:val="center"/>
        </w:trPr>
        <w:tc>
          <w:tcPr>
            <w:tcW w:w="2518" w:type="dxa"/>
            <w:shd w:val="clear" w:color="auto" w:fill="auto"/>
            <w:vAlign w:val="center"/>
          </w:tcPr>
          <w:p w14:paraId="0CAE1B31" w14:textId="77777777" w:rsidR="00F91C28" w:rsidRPr="00CF7E77" w:rsidRDefault="00F91C28" w:rsidP="00F91C28">
            <w:pPr>
              <w:jc w:val="center"/>
              <w:rPr>
                <w:b/>
                <w:bCs/>
                <w:sz w:val="22"/>
                <w:szCs w:val="22"/>
              </w:rPr>
            </w:pPr>
            <w:r w:rsidRPr="00CF7E77">
              <w:rPr>
                <w:b/>
                <w:bCs/>
                <w:sz w:val="22"/>
                <w:szCs w:val="22"/>
              </w:rPr>
              <w:t>512 wps</w:t>
            </w:r>
          </w:p>
        </w:tc>
        <w:tc>
          <w:tcPr>
            <w:tcW w:w="2268" w:type="dxa"/>
            <w:shd w:val="clear" w:color="auto" w:fill="auto"/>
            <w:vAlign w:val="center"/>
          </w:tcPr>
          <w:p w14:paraId="0E55D509" w14:textId="77777777" w:rsidR="00F91C28" w:rsidRPr="00CF7E77" w:rsidRDefault="00F91C28" w:rsidP="00F91C28">
            <w:pPr>
              <w:rPr>
                <w:sz w:val="22"/>
                <w:szCs w:val="22"/>
              </w:rPr>
            </w:pPr>
            <w:r w:rsidRPr="00CF7E77">
              <w:rPr>
                <w:sz w:val="22"/>
                <w:szCs w:val="22"/>
              </w:rPr>
              <w:t>2 Hours of</w:t>
            </w:r>
          </w:p>
          <w:p w14:paraId="0DDA7085" w14:textId="77777777" w:rsidR="00F91C28" w:rsidRPr="00CF7E77" w:rsidRDefault="00F91C28" w:rsidP="00F91C28">
            <w:pPr>
              <w:rPr>
                <w:sz w:val="22"/>
                <w:szCs w:val="22"/>
              </w:rPr>
            </w:pPr>
            <w:r w:rsidRPr="00CF7E77">
              <w:rPr>
                <w:sz w:val="22"/>
                <w:szCs w:val="22"/>
              </w:rPr>
              <w:t>data sent</w:t>
            </w:r>
          </w:p>
        </w:tc>
        <w:tc>
          <w:tcPr>
            <w:tcW w:w="2268" w:type="dxa"/>
            <w:shd w:val="clear" w:color="auto" w:fill="auto"/>
            <w:vAlign w:val="center"/>
          </w:tcPr>
          <w:p w14:paraId="101B6547" w14:textId="77777777" w:rsidR="00F91C28" w:rsidRPr="00CF7E77" w:rsidRDefault="00F91C28" w:rsidP="00F91C28">
            <w:pPr>
              <w:rPr>
                <w:sz w:val="22"/>
                <w:szCs w:val="22"/>
              </w:rPr>
            </w:pPr>
            <w:r w:rsidRPr="00CF7E77">
              <w:rPr>
                <w:sz w:val="22"/>
                <w:szCs w:val="22"/>
              </w:rPr>
              <w:t>5 Hours of</w:t>
            </w:r>
          </w:p>
          <w:p w14:paraId="060908CC" w14:textId="77777777" w:rsidR="00F91C28" w:rsidRPr="00CF7E77" w:rsidRDefault="00F91C28" w:rsidP="00F91C28">
            <w:pPr>
              <w:rPr>
                <w:sz w:val="22"/>
                <w:szCs w:val="22"/>
              </w:rPr>
            </w:pPr>
            <w:r w:rsidRPr="00CF7E77">
              <w:rPr>
                <w:sz w:val="22"/>
                <w:szCs w:val="22"/>
              </w:rPr>
              <w:t>data sent</w:t>
            </w:r>
          </w:p>
        </w:tc>
        <w:tc>
          <w:tcPr>
            <w:tcW w:w="2268" w:type="dxa"/>
            <w:shd w:val="clear" w:color="auto" w:fill="auto"/>
            <w:vAlign w:val="center"/>
          </w:tcPr>
          <w:p w14:paraId="23A32FD6" w14:textId="77777777" w:rsidR="00F91C28" w:rsidRPr="00CF7E77" w:rsidRDefault="00F91C28" w:rsidP="00F91C28">
            <w:pPr>
              <w:rPr>
                <w:sz w:val="22"/>
                <w:szCs w:val="22"/>
              </w:rPr>
            </w:pPr>
            <w:r w:rsidRPr="00CF7E77">
              <w:rPr>
                <w:sz w:val="22"/>
                <w:szCs w:val="22"/>
              </w:rPr>
              <w:t xml:space="preserve">11 Hours of </w:t>
            </w:r>
          </w:p>
          <w:p w14:paraId="466EE149" w14:textId="77777777" w:rsidR="00F91C28" w:rsidRPr="00CF7E77" w:rsidRDefault="00F91C28" w:rsidP="00F91C28">
            <w:pPr>
              <w:rPr>
                <w:sz w:val="22"/>
                <w:szCs w:val="22"/>
              </w:rPr>
            </w:pPr>
            <w:r w:rsidRPr="00CF7E77">
              <w:rPr>
                <w:sz w:val="22"/>
                <w:szCs w:val="22"/>
              </w:rPr>
              <w:t>data sent</w:t>
            </w:r>
          </w:p>
        </w:tc>
      </w:tr>
      <w:tr w:rsidR="00F91C28" w:rsidRPr="00CF7E77" w14:paraId="7D0218C8" w14:textId="77777777" w:rsidTr="00F91C28">
        <w:trPr>
          <w:trHeight w:val="706"/>
          <w:jc w:val="center"/>
        </w:trPr>
        <w:tc>
          <w:tcPr>
            <w:tcW w:w="2518" w:type="dxa"/>
            <w:shd w:val="clear" w:color="auto" w:fill="auto"/>
            <w:vAlign w:val="center"/>
          </w:tcPr>
          <w:p w14:paraId="018DB59E" w14:textId="77777777" w:rsidR="00F91C28" w:rsidRPr="00CF7E77" w:rsidRDefault="00F91C28" w:rsidP="00F91C28">
            <w:pPr>
              <w:jc w:val="center"/>
              <w:rPr>
                <w:b/>
                <w:bCs/>
                <w:sz w:val="22"/>
                <w:szCs w:val="22"/>
              </w:rPr>
            </w:pPr>
            <w:r w:rsidRPr="00CF7E77">
              <w:rPr>
                <w:b/>
                <w:bCs/>
                <w:sz w:val="22"/>
                <w:szCs w:val="22"/>
              </w:rPr>
              <w:t>256 wps</w:t>
            </w:r>
          </w:p>
        </w:tc>
        <w:tc>
          <w:tcPr>
            <w:tcW w:w="2268" w:type="dxa"/>
            <w:shd w:val="clear" w:color="auto" w:fill="auto"/>
            <w:vAlign w:val="center"/>
          </w:tcPr>
          <w:p w14:paraId="347D1D3B" w14:textId="77777777" w:rsidR="00F91C28" w:rsidRPr="00CF7E77" w:rsidRDefault="00F91C28" w:rsidP="00F91C28">
            <w:pPr>
              <w:rPr>
                <w:sz w:val="22"/>
                <w:szCs w:val="22"/>
              </w:rPr>
            </w:pPr>
            <w:r w:rsidRPr="00CF7E77">
              <w:rPr>
                <w:sz w:val="22"/>
                <w:szCs w:val="22"/>
              </w:rPr>
              <w:t>4 Hours of</w:t>
            </w:r>
          </w:p>
          <w:p w14:paraId="3ED72811" w14:textId="77777777" w:rsidR="00F91C28" w:rsidRPr="00CF7E77" w:rsidRDefault="00F91C28" w:rsidP="00F91C28">
            <w:pPr>
              <w:rPr>
                <w:sz w:val="22"/>
                <w:szCs w:val="22"/>
              </w:rPr>
            </w:pPr>
            <w:r w:rsidRPr="00CF7E77">
              <w:rPr>
                <w:sz w:val="22"/>
                <w:szCs w:val="22"/>
              </w:rPr>
              <w:t>data sent</w:t>
            </w:r>
          </w:p>
        </w:tc>
        <w:tc>
          <w:tcPr>
            <w:tcW w:w="2268" w:type="dxa"/>
            <w:shd w:val="clear" w:color="auto" w:fill="auto"/>
            <w:vAlign w:val="center"/>
          </w:tcPr>
          <w:p w14:paraId="5F28EC07" w14:textId="77777777" w:rsidR="00F91C28" w:rsidRPr="00CF7E77" w:rsidRDefault="00F91C28" w:rsidP="00F91C28">
            <w:pPr>
              <w:rPr>
                <w:sz w:val="22"/>
                <w:szCs w:val="22"/>
              </w:rPr>
            </w:pPr>
            <w:r w:rsidRPr="00CF7E77">
              <w:rPr>
                <w:sz w:val="22"/>
                <w:szCs w:val="22"/>
              </w:rPr>
              <w:t xml:space="preserve">11 Hours of </w:t>
            </w:r>
          </w:p>
          <w:p w14:paraId="3FF3B497" w14:textId="77777777" w:rsidR="00F91C28" w:rsidRPr="00CF7E77" w:rsidRDefault="00F91C28" w:rsidP="00F91C28">
            <w:pPr>
              <w:rPr>
                <w:sz w:val="22"/>
                <w:szCs w:val="22"/>
              </w:rPr>
            </w:pPr>
            <w:r w:rsidRPr="00CF7E77">
              <w:rPr>
                <w:sz w:val="22"/>
                <w:szCs w:val="22"/>
              </w:rPr>
              <w:t>data sent</w:t>
            </w:r>
          </w:p>
        </w:tc>
        <w:tc>
          <w:tcPr>
            <w:tcW w:w="2268" w:type="dxa"/>
            <w:shd w:val="clear" w:color="auto" w:fill="auto"/>
            <w:vAlign w:val="center"/>
          </w:tcPr>
          <w:p w14:paraId="0363DBDA" w14:textId="77777777" w:rsidR="00F91C28" w:rsidRPr="00CF7E77" w:rsidRDefault="00F91C28" w:rsidP="00F91C28">
            <w:pPr>
              <w:rPr>
                <w:sz w:val="22"/>
                <w:szCs w:val="22"/>
              </w:rPr>
            </w:pPr>
            <w:r w:rsidRPr="00CF7E77">
              <w:rPr>
                <w:sz w:val="22"/>
                <w:szCs w:val="22"/>
              </w:rPr>
              <w:t xml:space="preserve">23 Hours of </w:t>
            </w:r>
          </w:p>
          <w:p w14:paraId="28F5E941" w14:textId="77777777" w:rsidR="00F91C28" w:rsidRPr="00CF7E77" w:rsidRDefault="00F91C28" w:rsidP="00F91C28">
            <w:pPr>
              <w:rPr>
                <w:sz w:val="22"/>
                <w:szCs w:val="22"/>
              </w:rPr>
            </w:pPr>
            <w:r w:rsidRPr="00CF7E77">
              <w:rPr>
                <w:sz w:val="22"/>
                <w:szCs w:val="22"/>
              </w:rPr>
              <w:t>data sent</w:t>
            </w:r>
          </w:p>
        </w:tc>
      </w:tr>
      <w:tr w:rsidR="00F91C28" w:rsidRPr="00CF7E77" w14:paraId="367890A9" w14:textId="77777777" w:rsidTr="00F91C28">
        <w:trPr>
          <w:jc w:val="center"/>
        </w:trPr>
        <w:tc>
          <w:tcPr>
            <w:tcW w:w="2518" w:type="dxa"/>
            <w:shd w:val="clear" w:color="auto" w:fill="auto"/>
            <w:vAlign w:val="center"/>
          </w:tcPr>
          <w:p w14:paraId="547DBD5F" w14:textId="77777777" w:rsidR="00F91C28" w:rsidRPr="00CF7E77" w:rsidRDefault="00F91C28" w:rsidP="00F91C28">
            <w:pPr>
              <w:jc w:val="center"/>
              <w:rPr>
                <w:b/>
                <w:bCs/>
                <w:sz w:val="22"/>
                <w:szCs w:val="22"/>
              </w:rPr>
            </w:pPr>
            <w:r w:rsidRPr="00CF7E77">
              <w:rPr>
                <w:b/>
                <w:bCs/>
                <w:sz w:val="22"/>
                <w:szCs w:val="22"/>
              </w:rPr>
              <w:t>64 wps</w:t>
            </w:r>
          </w:p>
        </w:tc>
        <w:tc>
          <w:tcPr>
            <w:tcW w:w="2268" w:type="dxa"/>
            <w:shd w:val="clear" w:color="auto" w:fill="auto"/>
            <w:vAlign w:val="center"/>
          </w:tcPr>
          <w:p w14:paraId="76D6C425" w14:textId="77777777" w:rsidR="00F91C28" w:rsidRPr="00CF7E77" w:rsidRDefault="00F91C28" w:rsidP="00F91C28">
            <w:pPr>
              <w:rPr>
                <w:sz w:val="22"/>
                <w:szCs w:val="22"/>
              </w:rPr>
            </w:pPr>
            <w:r w:rsidRPr="00CF7E77">
              <w:rPr>
                <w:sz w:val="22"/>
                <w:szCs w:val="22"/>
              </w:rPr>
              <w:t>18 Hours of</w:t>
            </w:r>
          </w:p>
          <w:p w14:paraId="282FA918" w14:textId="77777777" w:rsidR="00F91C28" w:rsidRPr="00CF7E77" w:rsidRDefault="00F91C28" w:rsidP="00F91C28">
            <w:pPr>
              <w:rPr>
                <w:sz w:val="22"/>
                <w:szCs w:val="22"/>
              </w:rPr>
            </w:pPr>
            <w:r w:rsidRPr="00CF7E77">
              <w:rPr>
                <w:sz w:val="22"/>
                <w:szCs w:val="22"/>
              </w:rPr>
              <w:t>data sent</w:t>
            </w:r>
          </w:p>
        </w:tc>
        <w:tc>
          <w:tcPr>
            <w:tcW w:w="2268" w:type="dxa"/>
            <w:shd w:val="clear" w:color="auto" w:fill="auto"/>
            <w:vAlign w:val="center"/>
          </w:tcPr>
          <w:p w14:paraId="4776B5B1" w14:textId="77777777" w:rsidR="00F91C28" w:rsidRPr="00CF7E77" w:rsidRDefault="00F91C28" w:rsidP="00F91C28">
            <w:pPr>
              <w:rPr>
                <w:sz w:val="22"/>
                <w:szCs w:val="22"/>
              </w:rPr>
            </w:pPr>
            <w:r w:rsidRPr="00CF7E77">
              <w:rPr>
                <w:sz w:val="22"/>
                <w:szCs w:val="22"/>
              </w:rPr>
              <w:t xml:space="preserve">45 Hours of </w:t>
            </w:r>
          </w:p>
          <w:p w14:paraId="30251514" w14:textId="77777777" w:rsidR="00F91C28" w:rsidRPr="00CF7E77" w:rsidRDefault="00F91C28" w:rsidP="00F91C28">
            <w:pPr>
              <w:rPr>
                <w:sz w:val="22"/>
                <w:szCs w:val="22"/>
              </w:rPr>
            </w:pPr>
            <w:r w:rsidRPr="00CF7E77">
              <w:rPr>
                <w:sz w:val="22"/>
                <w:szCs w:val="22"/>
              </w:rPr>
              <w:t>data sent</w:t>
            </w:r>
          </w:p>
        </w:tc>
        <w:tc>
          <w:tcPr>
            <w:tcW w:w="2268" w:type="dxa"/>
            <w:shd w:val="clear" w:color="auto" w:fill="auto"/>
            <w:vAlign w:val="center"/>
          </w:tcPr>
          <w:p w14:paraId="19A66893" w14:textId="77777777" w:rsidR="00F91C28" w:rsidRPr="00CF7E77" w:rsidRDefault="00F91C28" w:rsidP="00F91C28">
            <w:pPr>
              <w:rPr>
                <w:sz w:val="22"/>
                <w:szCs w:val="22"/>
              </w:rPr>
            </w:pPr>
            <w:r w:rsidRPr="00CF7E77">
              <w:rPr>
                <w:sz w:val="22"/>
                <w:szCs w:val="22"/>
              </w:rPr>
              <w:t xml:space="preserve">99 Hours of </w:t>
            </w:r>
          </w:p>
          <w:p w14:paraId="20068DBF" w14:textId="77777777" w:rsidR="00F91C28" w:rsidRPr="00CF7E77" w:rsidRDefault="00F91C28" w:rsidP="00F91C28">
            <w:pPr>
              <w:rPr>
                <w:sz w:val="22"/>
                <w:szCs w:val="22"/>
              </w:rPr>
            </w:pPr>
            <w:r w:rsidRPr="00CF7E77">
              <w:rPr>
                <w:sz w:val="22"/>
                <w:szCs w:val="22"/>
              </w:rPr>
              <w:t>data sent</w:t>
            </w:r>
          </w:p>
        </w:tc>
      </w:tr>
    </w:tbl>
    <w:p w14:paraId="4A5266AE" w14:textId="77777777" w:rsidR="00F91C28" w:rsidRPr="00CF7E77" w:rsidRDefault="00F91C28" w:rsidP="00F91C28">
      <w:pPr>
        <w:rPr>
          <w:lang w:eastAsia="ko-KR"/>
        </w:rPr>
      </w:pPr>
    </w:p>
    <w:p w14:paraId="5639FF65" w14:textId="77777777" w:rsidR="00F91C28" w:rsidRPr="00CF7E77" w:rsidRDefault="00F91C28" w:rsidP="0010275C">
      <w:pPr>
        <w:pStyle w:val="Heading3"/>
        <w:numPr>
          <w:ilvl w:val="2"/>
          <w:numId w:val="30"/>
        </w:numPr>
        <w:rPr>
          <w:lang w:eastAsia="ko-KR"/>
        </w:rPr>
      </w:pPr>
      <w:bookmarkStart w:id="133" w:name="_Toc438459058"/>
      <w:bookmarkStart w:id="134" w:name="_Toc441071957"/>
      <w:bookmarkStart w:id="135" w:name="_Toc439689427"/>
      <w:r w:rsidRPr="00CF7E77">
        <w:rPr>
          <w:lang w:eastAsia="ko-KR"/>
        </w:rPr>
        <w:t>Data Link Systems Performance</w:t>
      </w:r>
      <w:bookmarkEnd w:id="133"/>
      <w:bookmarkEnd w:id="134"/>
      <w:bookmarkEnd w:id="135"/>
    </w:p>
    <w:p w14:paraId="0A07ABE6" w14:textId="77777777" w:rsidR="00F91C28" w:rsidRPr="00CF7E77" w:rsidRDefault="00F91C28" w:rsidP="00F91C28">
      <w:pPr>
        <w:spacing w:before="240"/>
        <w:rPr>
          <w:lang w:eastAsia="ko-KR"/>
        </w:rPr>
      </w:pPr>
      <w:r w:rsidRPr="00CF7E77">
        <w:rPr>
          <w:lang w:eastAsia="ko-KR"/>
        </w:rPr>
        <w:t xml:space="preserve">Information relating to the capabilities and bandwidth of various terrestrial and satellite data link technologies are defined in Appendix 3. The Appendix includes two tables; one with terrestrial data link characteristics for VDL Mode 0/A, VDL Mode 2, HF Data Link, VDL Mode 4, UAT/978, 1090ES, GBAS/GRAS VDB and ATG using EVDO and LTE technologies and one with satellite </w:t>
      </w:r>
      <w:r w:rsidRPr="00CF7E77">
        <w:rPr>
          <w:lang w:eastAsia="ko-KR"/>
        </w:rPr>
        <w:lastRenderedPageBreak/>
        <w:t>data link characteristics for L band GEO Equatorial of various generations (I3, I4), L band LEO, Ku band GE</w:t>
      </w:r>
      <w:r>
        <w:rPr>
          <w:lang w:eastAsia="ko-KR"/>
        </w:rPr>
        <w:t>O and Ka Band GEO technologies.</w:t>
      </w:r>
    </w:p>
    <w:p w14:paraId="635A40BD" w14:textId="77777777" w:rsidR="00F91C28" w:rsidRDefault="00F91C28" w:rsidP="00F91C28">
      <w:pPr>
        <w:rPr>
          <w:lang w:eastAsia="ko-KR"/>
        </w:rPr>
      </w:pPr>
      <w:r w:rsidRPr="00CF7E77">
        <w:rPr>
          <w:lang w:eastAsia="ko-KR"/>
        </w:rPr>
        <w:t>The appendix provides information for each technology including example providers, link use mode (air-ground, ground-air, air-air), altitude restrictions, geographic coverage, frequency band, data rate, safety classification and latency. The data rates associated with each link are extracted and provided in the tables below.</w:t>
      </w:r>
    </w:p>
    <w:p w14:paraId="1872769E" w14:textId="77777777" w:rsidR="00F91C28" w:rsidRDefault="00F91C28" w:rsidP="00F91C28">
      <w:pPr>
        <w:rPr>
          <w:lang w:eastAsia="ko-KR"/>
        </w:rPr>
      </w:pP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2430"/>
        <w:gridCol w:w="2340"/>
        <w:gridCol w:w="2520"/>
      </w:tblGrid>
      <w:tr w:rsidR="00F91C28" w:rsidRPr="00CF7E77" w14:paraId="6E37F602" w14:textId="77777777" w:rsidTr="00F91C28">
        <w:trPr>
          <w:trHeight w:val="526"/>
          <w:jc w:val="center"/>
        </w:trPr>
        <w:tc>
          <w:tcPr>
            <w:tcW w:w="1768" w:type="dxa"/>
            <w:vMerge w:val="restart"/>
            <w:shd w:val="clear" w:color="auto" w:fill="auto"/>
            <w:vAlign w:val="center"/>
          </w:tcPr>
          <w:p w14:paraId="7A3D4AB6" w14:textId="77777777" w:rsidR="00F91C28" w:rsidRPr="00CF7E77" w:rsidRDefault="00F91C28" w:rsidP="00F91C28">
            <w:pPr>
              <w:jc w:val="center"/>
              <w:rPr>
                <w:b/>
                <w:bCs/>
                <w:sz w:val="22"/>
                <w:szCs w:val="22"/>
              </w:rPr>
            </w:pPr>
            <w:r w:rsidRPr="00CF7E77">
              <w:rPr>
                <w:b/>
                <w:bCs/>
                <w:sz w:val="22"/>
                <w:szCs w:val="22"/>
              </w:rPr>
              <w:t>Satellite</w:t>
            </w:r>
          </w:p>
          <w:p w14:paraId="1C68149E" w14:textId="77777777" w:rsidR="00F91C28" w:rsidRPr="00CF7E77" w:rsidRDefault="00F91C28" w:rsidP="00F91C28">
            <w:pPr>
              <w:jc w:val="center"/>
              <w:rPr>
                <w:sz w:val="22"/>
                <w:szCs w:val="22"/>
              </w:rPr>
            </w:pPr>
            <w:r w:rsidRPr="00CF7E77">
              <w:rPr>
                <w:b/>
                <w:bCs/>
                <w:sz w:val="22"/>
                <w:szCs w:val="22"/>
              </w:rPr>
              <w:t>Technology</w:t>
            </w:r>
          </w:p>
        </w:tc>
        <w:tc>
          <w:tcPr>
            <w:tcW w:w="7290" w:type="dxa"/>
            <w:gridSpan w:val="3"/>
            <w:shd w:val="clear" w:color="auto" w:fill="auto"/>
            <w:vAlign w:val="center"/>
          </w:tcPr>
          <w:p w14:paraId="5FEBA579" w14:textId="77777777" w:rsidR="00F91C28" w:rsidRPr="00CF7E77" w:rsidRDefault="00F91C28" w:rsidP="00F91C28">
            <w:pPr>
              <w:jc w:val="center"/>
              <w:rPr>
                <w:b/>
                <w:bCs/>
                <w:sz w:val="22"/>
                <w:szCs w:val="22"/>
              </w:rPr>
            </w:pPr>
            <w:r w:rsidRPr="00CF7E77">
              <w:rPr>
                <w:b/>
                <w:bCs/>
                <w:sz w:val="22"/>
                <w:szCs w:val="22"/>
              </w:rPr>
              <w:t>L Band GEO</w:t>
            </w:r>
          </w:p>
        </w:tc>
      </w:tr>
      <w:tr w:rsidR="00F91C28" w:rsidRPr="00CF7E77" w14:paraId="7264DD73" w14:textId="77777777" w:rsidTr="00F91C28">
        <w:trPr>
          <w:trHeight w:val="436"/>
          <w:jc w:val="center"/>
        </w:trPr>
        <w:tc>
          <w:tcPr>
            <w:tcW w:w="1768" w:type="dxa"/>
            <w:vMerge/>
            <w:shd w:val="clear" w:color="auto" w:fill="auto"/>
            <w:vAlign w:val="center"/>
          </w:tcPr>
          <w:p w14:paraId="73E5AFDF" w14:textId="77777777" w:rsidR="00F91C28" w:rsidRPr="00CF7E77" w:rsidRDefault="00F91C28" w:rsidP="00F91C28">
            <w:pPr>
              <w:jc w:val="center"/>
              <w:rPr>
                <w:sz w:val="22"/>
                <w:szCs w:val="22"/>
              </w:rPr>
            </w:pPr>
          </w:p>
        </w:tc>
        <w:tc>
          <w:tcPr>
            <w:tcW w:w="2430" w:type="dxa"/>
            <w:shd w:val="clear" w:color="auto" w:fill="auto"/>
            <w:vAlign w:val="center"/>
          </w:tcPr>
          <w:p w14:paraId="4D98F5AC" w14:textId="77777777" w:rsidR="00F91C28" w:rsidRPr="00CF7E77" w:rsidRDefault="00F91C28" w:rsidP="00F91C28">
            <w:pPr>
              <w:jc w:val="center"/>
              <w:rPr>
                <w:sz w:val="22"/>
                <w:szCs w:val="22"/>
              </w:rPr>
            </w:pPr>
            <w:r w:rsidRPr="00CF7E77">
              <w:rPr>
                <w:sz w:val="22"/>
                <w:szCs w:val="22"/>
              </w:rPr>
              <w:t>Classic Aero H / H+</w:t>
            </w:r>
          </w:p>
        </w:tc>
        <w:tc>
          <w:tcPr>
            <w:tcW w:w="2340" w:type="dxa"/>
            <w:shd w:val="clear" w:color="auto" w:fill="auto"/>
            <w:vAlign w:val="center"/>
          </w:tcPr>
          <w:p w14:paraId="0015A47A" w14:textId="77777777" w:rsidR="00F91C28" w:rsidRPr="00CF7E77" w:rsidRDefault="00F91C28" w:rsidP="00F91C28">
            <w:pPr>
              <w:jc w:val="center"/>
              <w:rPr>
                <w:sz w:val="22"/>
                <w:szCs w:val="22"/>
              </w:rPr>
            </w:pPr>
            <w:r w:rsidRPr="00CF7E77">
              <w:rPr>
                <w:sz w:val="22"/>
                <w:szCs w:val="22"/>
              </w:rPr>
              <w:t>Swift64</w:t>
            </w:r>
          </w:p>
        </w:tc>
        <w:tc>
          <w:tcPr>
            <w:tcW w:w="2520" w:type="dxa"/>
            <w:shd w:val="clear" w:color="auto" w:fill="auto"/>
            <w:vAlign w:val="center"/>
          </w:tcPr>
          <w:p w14:paraId="59537964" w14:textId="77777777" w:rsidR="00F91C28" w:rsidRPr="00CF7E77" w:rsidRDefault="00F91C28" w:rsidP="00F91C28">
            <w:pPr>
              <w:jc w:val="center"/>
              <w:rPr>
                <w:sz w:val="22"/>
                <w:szCs w:val="22"/>
              </w:rPr>
            </w:pPr>
            <w:r w:rsidRPr="00CF7E77">
              <w:rPr>
                <w:sz w:val="22"/>
                <w:szCs w:val="22"/>
              </w:rPr>
              <w:t>SwiftBroadband</w:t>
            </w:r>
          </w:p>
        </w:tc>
      </w:tr>
      <w:tr w:rsidR="00F91C28" w:rsidRPr="00CF7E77" w14:paraId="03EA8225" w14:textId="77777777" w:rsidTr="00F91C28">
        <w:trPr>
          <w:trHeight w:val="715"/>
          <w:jc w:val="center"/>
        </w:trPr>
        <w:tc>
          <w:tcPr>
            <w:tcW w:w="1768" w:type="dxa"/>
            <w:shd w:val="clear" w:color="auto" w:fill="auto"/>
            <w:vAlign w:val="center"/>
          </w:tcPr>
          <w:p w14:paraId="22907060" w14:textId="77777777" w:rsidR="00F91C28" w:rsidRPr="00CF7E77" w:rsidRDefault="00F91C28" w:rsidP="00F91C28">
            <w:pPr>
              <w:rPr>
                <w:b/>
                <w:bCs/>
                <w:sz w:val="22"/>
                <w:szCs w:val="22"/>
              </w:rPr>
            </w:pPr>
            <w:r w:rsidRPr="00CF7E77">
              <w:rPr>
                <w:b/>
                <w:bCs/>
                <w:sz w:val="22"/>
                <w:szCs w:val="22"/>
              </w:rPr>
              <w:t>Data Rate (from aircraft)</w:t>
            </w:r>
          </w:p>
        </w:tc>
        <w:tc>
          <w:tcPr>
            <w:tcW w:w="2430" w:type="dxa"/>
            <w:shd w:val="clear" w:color="auto" w:fill="auto"/>
            <w:vAlign w:val="center"/>
          </w:tcPr>
          <w:p w14:paraId="1A33E66C" w14:textId="427C503B" w:rsidR="00F91C28" w:rsidRPr="00CF7E77" w:rsidRDefault="00F91C28" w:rsidP="007C73A9">
            <w:pPr>
              <w:jc w:val="center"/>
              <w:rPr>
                <w:sz w:val="22"/>
                <w:szCs w:val="22"/>
              </w:rPr>
            </w:pPr>
            <w:r w:rsidRPr="00CF7E77">
              <w:rPr>
                <w:sz w:val="22"/>
                <w:szCs w:val="22"/>
              </w:rPr>
              <w:t>0.6 –</w:t>
            </w:r>
            <w:r w:rsidR="007C73A9">
              <w:rPr>
                <w:sz w:val="22"/>
                <w:szCs w:val="22"/>
              </w:rPr>
              <w:t>10.5</w:t>
            </w:r>
            <w:r w:rsidR="00C874BD">
              <w:rPr>
                <w:sz w:val="22"/>
                <w:szCs w:val="22"/>
              </w:rPr>
              <w:t xml:space="preserve"> </w:t>
            </w:r>
            <w:r w:rsidRPr="00CF7E77">
              <w:rPr>
                <w:sz w:val="22"/>
                <w:szCs w:val="22"/>
              </w:rPr>
              <w:t>Kbps</w:t>
            </w:r>
          </w:p>
        </w:tc>
        <w:tc>
          <w:tcPr>
            <w:tcW w:w="2340" w:type="dxa"/>
            <w:shd w:val="clear" w:color="auto" w:fill="auto"/>
            <w:vAlign w:val="center"/>
          </w:tcPr>
          <w:p w14:paraId="541B8504" w14:textId="77777777" w:rsidR="00F91C28" w:rsidRPr="00CF7E77" w:rsidRDefault="00F91C28" w:rsidP="00F91C28">
            <w:pPr>
              <w:jc w:val="center"/>
              <w:rPr>
                <w:sz w:val="22"/>
                <w:szCs w:val="22"/>
              </w:rPr>
            </w:pPr>
            <w:r w:rsidRPr="00CF7E77">
              <w:rPr>
                <w:sz w:val="22"/>
                <w:szCs w:val="22"/>
              </w:rPr>
              <w:t>64 Kbps</w:t>
            </w:r>
          </w:p>
        </w:tc>
        <w:tc>
          <w:tcPr>
            <w:tcW w:w="2520" w:type="dxa"/>
            <w:shd w:val="clear" w:color="auto" w:fill="auto"/>
            <w:vAlign w:val="center"/>
          </w:tcPr>
          <w:p w14:paraId="3ECAC4BE" w14:textId="77777777" w:rsidR="00F91C28" w:rsidRPr="00CF7E77" w:rsidRDefault="00F91C28" w:rsidP="00F91C28">
            <w:pPr>
              <w:jc w:val="center"/>
              <w:rPr>
                <w:sz w:val="22"/>
                <w:szCs w:val="22"/>
              </w:rPr>
            </w:pPr>
            <w:r w:rsidRPr="00CF7E77">
              <w:rPr>
                <w:sz w:val="22"/>
                <w:szCs w:val="22"/>
              </w:rPr>
              <w:t>432 Kbps</w:t>
            </w:r>
          </w:p>
        </w:tc>
      </w:tr>
    </w:tbl>
    <w:p w14:paraId="568F861A" w14:textId="77777777" w:rsidR="00F91C28" w:rsidRPr="00CF7E77" w:rsidRDefault="00F91C28" w:rsidP="00F91C28">
      <w:pPr>
        <w:rPr>
          <w:sz w:val="22"/>
          <w:szCs w:val="22"/>
          <w:lang w:eastAsia="ko-KR"/>
        </w:rPr>
      </w:pP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2430"/>
        <w:gridCol w:w="2340"/>
        <w:gridCol w:w="2520"/>
      </w:tblGrid>
      <w:tr w:rsidR="00F91C28" w:rsidRPr="00CF7E77" w14:paraId="666FE261" w14:textId="77777777" w:rsidTr="00F91C28">
        <w:trPr>
          <w:trHeight w:val="715"/>
          <w:jc w:val="center"/>
        </w:trPr>
        <w:tc>
          <w:tcPr>
            <w:tcW w:w="1768" w:type="dxa"/>
            <w:shd w:val="clear" w:color="auto" w:fill="auto"/>
            <w:vAlign w:val="center"/>
          </w:tcPr>
          <w:p w14:paraId="5B188A48" w14:textId="77777777" w:rsidR="00F91C28" w:rsidRPr="00CF7E77" w:rsidRDefault="00F91C28" w:rsidP="00F91C28">
            <w:pPr>
              <w:jc w:val="center"/>
              <w:rPr>
                <w:b/>
                <w:bCs/>
                <w:sz w:val="22"/>
                <w:szCs w:val="22"/>
              </w:rPr>
            </w:pPr>
            <w:r w:rsidRPr="00CF7E77">
              <w:rPr>
                <w:b/>
                <w:bCs/>
                <w:sz w:val="22"/>
                <w:szCs w:val="22"/>
              </w:rPr>
              <w:t>Satellite</w:t>
            </w:r>
          </w:p>
          <w:p w14:paraId="577DC924" w14:textId="77777777" w:rsidR="00F91C28" w:rsidRPr="00CF7E77" w:rsidRDefault="00F91C28" w:rsidP="00F91C28">
            <w:pPr>
              <w:jc w:val="center"/>
              <w:rPr>
                <w:b/>
                <w:bCs/>
                <w:sz w:val="22"/>
                <w:szCs w:val="22"/>
              </w:rPr>
            </w:pPr>
            <w:r w:rsidRPr="00CF7E77">
              <w:rPr>
                <w:b/>
                <w:bCs/>
                <w:sz w:val="22"/>
                <w:szCs w:val="22"/>
              </w:rPr>
              <w:t>Technology</w:t>
            </w:r>
          </w:p>
        </w:tc>
        <w:tc>
          <w:tcPr>
            <w:tcW w:w="2430" w:type="dxa"/>
            <w:shd w:val="clear" w:color="auto" w:fill="auto"/>
            <w:vAlign w:val="center"/>
          </w:tcPr>
          <w:p w14:paraId="0F9A53E1" w14:textId="77777777" w:rsidR="00F91C28" w:rsidRPr="00CF7E77" w:rsidRDefault="00F91C28" w:rsidP="00F91C28">
            <w:pPr>
              <w:jc w:val="center"/>
              <w:rPr>
                <w:b/>
                <w:bCs/>
                <w:sz w:val="22"/>
                <w:szCs w:val="22"/>
              </w:rPr>
            </w:pPr>
            <w:r w:rsidRPr="00CF7E77">
              <w:rPr>
                <w:b/>
                <w:bCs/>
                <w:sz w:val="22"/>
                <w:szCs w:val="22"/>
              </w:rPr>
              <w:t>L band LEO</w:t>
            </w:r>
          </w:p>
        </w:tc>
        <w:tc>
          <w:tcPr>
            <w:tcW w:w="2340" w:type="dxa"/>
            <w:shd w:val="clear" w:color="auto" w:fill="auto"/>
            <w:vAlign w:val="center"/>
          </w:tcPr>
          <w:p w14:paraId="2E90A47F" w14:textId="77777777" w:rsidR="00F91C28" w:rsidRPr="00CF7E77" w:rsidRDefault="00F91C28" w:rsidP="00F91C28">
            <w:pPr>
              <w:jc w:val="center"/>
              <w:rPr>
                <w:b/>
                <w:bCs/>
                <w:sz w:val="22"/>
                <w:szCs w:val="22"/>
              </w:rPr>
            </w:pPr>
            <w:r w:rsidRPr="00CF7E77">
              <w:rPr>
                <w:b/>
                <w:bCs/>
                <w:sz w:val="22"/>
                <w:szCs w:val="22"/>
              </w:rPr>
              <w:t>Ku Band GEO</w:t>
            </w:r>
          </w:p>
        </w:tc>
        <w:tc>
          <w:tcPr>
            <w:tcW w:w="2520" w:type="dxa"/>
            <w:shd w:val="clear" w:color="auto" w:fill="auto"/>
            <w:vAlign w:val="center"/>
          </w:tcPr>
          <w:p w14:paraId="7E037A18" w14:textId="77777777" w:rsidR="00F91C28" w:rsidRPr="00CF7E77" w:rsidRDefault="00F91C28" w:rsidP="00F91C28">
            <w:pPr>
              <w:jc w:val="center"/>
              <w:rPr>
                <w:b/>
                <w:bCs/>
                <w:sz w:val="22"/>
                <w:szCs w:val="22"/>
              </w:rPr>
            </w:pPr>
            <w:r w:rsidRPr="00CF7E77">
              <w:rPr>
                <w:b/>
                <w:bCs/>
                <w:sz w:val="22"/>
                <w:szCs w:val="22"/>
              </w:rPr>
              <w:t>Ka Band GEO</w:t>
            </w:r>
          </w:p>
        </w:tc>
      </w:tr>
      <w:tr w:rsidR="00F91C28" w:rsidRPr="00CF7E77" w14:paraId="44FCCDAC" w14:textId="77777777" w:rsidTr="00F91C28">
        <w:trPr>
          <w:jc w:val="center"/>
        </w:trPr>
        <w:tc>
          <w:tcPr>
            <w:tcW w:w="1768" w:type="dxa"/>
            <w:shd w:val="clear" w:color="auto" w:fill="auto"/>
          </w:tcPr>
          <w:p w14:paraId="6D4C8039" w14:textId="77777777" w:rsidR="00F91C28" w:rsidRPr="00CF7E77" w:rsidRDefault="00F91C28" w:rsidP="00F91C28">
            <w:pPr>
              <w:rPr>
                <w:b/>
                <w:bCs/>
                <w:sz w:val="22"/>
                <w:szCs w:val="22"/>
              </w:rPr>
            </w:pPr>
            <w:r w:rsidRPr="00CF7E77">
              <w:rPr>
                <w:b/>
                <w:bCs/>
                <w:sz w:val="22"/>
                <w:szCs w:val="22"/>
              </w:rPr>
              <w:t>Data Rate (from aircraft)</w:t>
            </w:r>
          </w:p>
        </w:tc>
        <w:tc>
          <w:tcPr>
            <w:tcW w:w="2430" w:type="dxa"/>
            <w:shd w:val="clear" w:color="auto" w:fill="auto"/>
            <w:vAlign w:val="center"/>
          </w:tcPr>
          <w:p w14:paraId="2ADFF482" w14:textId="77777777" w:rsidR="00F91C28" w:rsidRPr="00CF7E77" w:rsidRDefault="00F91C28" w:rsidP="00F91C28">
            <w:pPr>
              <w:jc w:val="center"/>
              <w:rPr>
                <w:sz w:val="22"/>
                <w:szCs w:val="22"/>
              </w:rPr>
            </w:pPr>
            <w:r w:rsidRPr="00CF7E77">
              <w:rPr>
                <w:sz w:val="22"/>
                <w:szCs w:val="22"/>
              </w:rPr>
              <w:t>2.4 Kbps</w:t>
            </w:r>
          </w:p>
        </w:tc>
        <w:tc>
          <w:tcPr>
            <w:tcW w:w="2340" w:type="dxa"/>
            <w:shd w:val="clear" w:color="auto" w:fill="auto"/>
            <w:vAlign w:val="center"/>
          </w:tcPr>
          <w:p w14:paraId="6CB3E4FB" w14:textId="77777777" w:rsidR="00F91C28" w:rsidRPr="00CF7E77" w:rsidRDefault="00F91C28" w:rsidP="00F91C28">
            <w:pPr>
              <w:jc w:val="center"/>
              <w:rPr>
                <w:sz w:val="22"/>
                <w:szCs w:val="22"/>
              </w:rPr>
            </w:pPr>
            <w:r w:rsidRPr="00CF7E77">
              <w:rPr>
                <w:sz w:val="22"/>
                <w:szCs w:val="22"/>
              </w:rPr>
              <w:t>1Mbps</w:t>
            </w:r>
          </w:p>
        </w:tc>
        <w:tc>
          <w:tcPr>
            <w:tcW w:w="2520" w:type="dxa"/>
            <w:shd w:val="clear" w:color="auto" w:fill="auto"/>
            <w:vAlign w:val="center"/>
          </w:tcPr>
          <w:p w14:paraId="4C647582" w14:textId="77777777" w:rsidR="00F91C28" w:rsidRPr="00CF7E77" w:rsidRDefault="00F91C28" w:rsidP="00F91C28">
            <w:pPr>
              <w:jc w:val="center"/>
              <w:rPr>
                <w:sz w:val="22"/>
                <w:szCs w:val="22"/>
              </w:rPr>
            </w:pPr>
            <w:r w:rsidRPr="00CF7E77">
              <w:rPr>
                <w:sz w:val="22"/>
                <w:szCs w:val="22"/>
              </w:rPr>
              <w:t>5Mbps</w:t>
            </w:r>
          </w:p>
        </w:tc>
      </w:tr>
    </w:tbl>
    <w:p w14:paraId="316B2A55" w14:textId="77777777" w:rsidR="00F91C28" w:rsidRPr="00CF7E77" w:rsidRDefault="00F91C28" w:rsidP="00F91C28">
      <w:pPr>
        <w:rPr>
          <w:sz w:val="22"/>
          <w:szCs w:val="22"/>
          <w:lang w:eastAsia="ko-KR"/>
        </w:rPr>
      </w:pPr>
    </w:p>
    <w:tbl>
      <w:tblPr>
        <w:tblW w:w="4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545"/>
        <w:gridCol w:w="1498"/>
        <w:gridCol w:w="1546"/>
        <w:gridCol w:w="1420"/>
        <w:gridCol w:w="1420"/>
      </w:tblGrid>
      <w:tr w:rsidR="00F91C28" w:rsidRPr="00CF7E77" w14:paraId="1728B1F1" w14:textId="77777777" w:rsidTr="00F91C28">
        <w:trPr>
          <w:trHeight w:val="823"/>
          <w:jc w:val="center"/>
        </w:trPr>
        <w:tc>
          <w:tcPr>
            <w:tcW w:w="810" w:type="pct"/>
            <w:shd w:val="clear" w:color="auto" w:fill="auto"/>
            <w:vAlign w:val="center"/>
          </w:tcPr>
          <w:p w14:paraId="7743D977" w14:textId="77777777" w:rsidR="00F91C28" w:rsidRPr="00CF7E77" w:rsidRDefault="00F91C28" w:rsidP="00F91C28">
            <w:pPr>
              <w:jc w:val="center"/>
              <w:rPr>
                <w:b/>
                <w:bCs/>
                <w:sz w:val="22"/>
                <w:szCs w:val="22"/>
              </w:rPr>
            </w:pPr>
            <w:r w:rsidRPr="00CF7E77">
              <w:rPr>
                <w:b/>
                <w:bCs/>
                <w:sz w:val="22"/>
                <w:szCs w:val="22"/>
              </w:rPr>
              <w:t>Terrestrial Technology</w:t>
            </w:r>
          </w:p>
        </w:tc>
        <w:tc>
          <w:tcPr>
            <w:tcW w:w="871" w:type="pct"/>
            <w:shd w:val="clear" w:color="auto" w:fill="auto"/>
            <w:vAlign w:val="center"/>
          </w:tcPr>
          <w:p w14:paraId="00FA9B3A" w14:textId="77777777" w:rsidR="00F91C28" w:rsidRPr="00CF7E77" w:rsidRDefault="00F91C28" w:rsidP="00F91C28">
            <w:pPr>
              <w:jc w:val="center"/>
              <w:rPr>
                <w:b/>
                <w:bCs/>
                <w:sz w:val="22"/>
                <w:szCs w:val="22"/>
              </w:rPr>
            </w:pPr>
            <w:r w:rsidRPr="00CF7E77">
              <w:rPr>
                <w:b/>
                <w:bCs/>
                <w:sz w:val="22"/>
                <w:szCs w:val="22"/>
              </w:rPr>
              <w:t>VDL 0/A</w:t>
            </w:r>
          </w:p>
        </w:tc>
        <w:tc>
          <w:tcPr>
            <w:tcW w:w="844" w:type="pct"/>
            <w:shd w:val="clear" w:color="auto" w:fill="auto"/>
            <w:vAlign w:val="center"/>
          </w:tcPr>
          <w:p w14:paraId="2921B040" w14:textId="77777777" w:rsidR="00F91C28" w:rsidRPr="00CF7E77" w:rsidRDefault="00F91C28" w:rsidP="00F91C28">
            <w:pPr>
              <w:jc w:val="center"/>
              <w:rPr>
                <w:b/>
                <w:bCs/>
                <w:sz w:val="22"/>
                <w:szCs w:val="22"/>
              </w:rPr>
            </w:pPr>
            <w:r w:rsidRPr="00CF7E77">
              <w:rPr>
                <w:b/>
                <w:bCs/>
                <w:sz w:val="22"/>
                <w:szCs w:val="22"/>
              </w:rPr>
              <w:t>VDL 2</w:t>
            </w:r>
          </w:p>
        </w:tc>
        <w:tc>
          <w:tcPr>
            <w:tcW w:w="872" w:type="pct"/>
            <w:shd w:val="clear" w:color="auto" w:fill="auto"/>
            <w:vAlign w:val="center"/>
          </w:tcPr>
          <w:p w14:paraId="0C73593A" w14:textId="77777777" w:rsidR="00F91C28" w:rsidRPr="00CF7E77" w:rsidRDefault="00F91C28" w:rsidP="00F91C28">
            <w:pPr>
              <w:jc w:val="center"/>
              <w:rPr>
                <w:b/>
                <w:bCs/>
                <w:sz w:val="22"/>
                <w:szCs w:val="22"/>
              </w:rPr>
            </w:pPr>
            <w:r w:rsidRPr="00CF7E77">
              <w:rPr>
                <w:b/>
                <w:bCs/>
                <w:sz w:val="22"/>
                <w:szCs w:val="22"/>
              </w:rPr>
              <w:t>HF DL</w:t>
            </w:r>
          </w:p>
        </w:tc>
        <w:tc>
          <w:tcPr>
            <w:tcW w:w="801" w:type="pct"/>
            <w:shd w:val="clear" w:color="auto" w:fill="auto"/>
            <w:vAlign w:val="center"/>
          </w:tcPr>
          <w:p w14:paraId="4032BA1C" w14:textId="77777777" w:rsidR="00F91C28" w:rsidRPr="00CF7E77" w:rsidRDefault="00F91C28" w:rsidP="00F91C28">
            <w:pPr>
              <w:jc w:val="center"/>
              <w:rPr>
                <w:b/>
                <w:bCs/>
                <w:sz w:val="22"/>
                <w:szCs w:val="22"/>
              </w:rPr>
            </w:pPr>
            <w:r w:rsidRPr="00CF7E77">
              <w:rPr>
                <w:b/>
                <w:bCs/>
                <w:sz w:val="22"/>
                <w:szCs w:val="22"/>
              </w:rPr>
              <w:t>VDL 4</w:t>
            </w:r>
          </w:p>
        </w:tc>
        <w:tc>
          <w:tcPr>
            <w:tcW w:w="801" w:type="pct"/>
            <w:shd w:val="clear" w:color="auto" w:fill="auto"/>
            <w:vAlign w:val="center"/>
          </w:tcPr>
          <w:p w14:paraId="751A908F" w14:textId="77777777" w:rsidR="00F91C28" w:rsidRPr="00CF7E77" w:rsidRDefault="00F91C28" w:rsidP="00F91C28">
            <w:pPr>
              <w:jc w:val="center"/>
              <w:rPr>
                <w:b/>
                <w:bCs/>
                <w:sz w:val="22"/>
                <w:szCs w:val="22"/>
              </w:rPr>
            </w:pPr>
            <w:r w:rsidRPr="00CF7E77">
              <w:rPr>
                <w:b/>
                <w:bCs/>
                <w:sz w:val="22"/>
                <w:szCs w:val="22"/>
              </w:rPr>
              <w:t>UAT/978</w:t>
            </w:r>
          </w:p>
        </w:tc>
      </w:tr>
      <w:tr w:rsidR="00F91C28" w:rsidRPr="00CF7E77" w14:paraId="5A7AB523" w14:textId="77777777" w:rsidTr="00F91C28">
        <w:trPr>
          <w:trHeight w:val="805"/>
          <w:jc w:val="center"/>
        </w:trPr>
        <w:tc>
          <w:tcPr>
            <w:tcW w:w="810" w:type="pct"/>
            <w:shd w:val="clear" w:color="auto" w:fill="auto"/>
          </w:tcPr>
          <w:p w14:paraId="0F3F24EC" w14:textId="77777777" w:rsidR="00F91C28" w:rsidRPr="00CF7E77" w:rsidRDefault="00F91C28" w:rsidP="00F91C28">
            <w:pPr>
              <w:rPr>
                <w:b/>
                <w:bCs/>
                <w:sz w:val="22"/>
                <w:szCs w:val="22"/>
              </w:rPr>
            </w:pPr>
            <w:r w:rsidRPr="00CF7E77">
              <w:rPr>
                <w:b/>
                <w:bCs/>
                <w:sz w:val="22"/>
                <w:szCs w:val="22"/>
              </w:rPr>
              <w:t>Data Rate (from aircraft)</w:t>
            </w:r>
          </w:p>
        </w:tc>
        <w:tc>
          <w:tcPr>
            <w:tcW w:w="871" w:type="pct"/>
            <w:shd w:val="clear" w:color="auto" w:fill="auto"/>
            <w:vAlign w:val="center"/>
          </w:tcPr>
          <w:p w14:paraId="04783852" w14:textId="77777777" w:rsidR="00F91C28" w:rsidRPr="00CF7E77" w:rsidRDefault="00F91C28" w:rsidP="00F91C28">
            <w:pPr>
              <w:jc w:val="center"/>
              <w:rPr>
                <w:sz w:val="22"/>
                <w:szCs w:val="22"/>
              </w:rPr>
            </w:pPr>
            <w:r w:rsidRPr="00CF7E77">
              <w:rPr>
                <w:sz w:val="22"/>
                <w:szCs w:val="22"/>
              </w:rPr>
              <w:t>2.4 Kbps</w:t>
            </w:r>
          </w:p>
        </w:tc>
        <w:tc>
          <w:tcPr>
            <w:tcW w:w="844" w:type="pct"/>
            <w:shd w:val="clear" w:color="auto" w:fill="auto"/>
            <w:vAlign w:val="center"/>
          </w:tcPr>
          <w:p w14:paraId="13155950" w14:textId="77777777" w:rsidR="00F91C28" w:rsidRPr="00CF7E77" w:rsidRDefault="00F91C28" w:rsidP="00F91C28">
            <w:pPr>
              <w:jc w:val="center"/>
              <w:rPr>
                <w:sz w:val="22"/>
                <w:szCs w:val="22"/>
              </w:rPr>
            </w:pPr>
            <w:r w:rsidRPr="00CF7E77">
              <w:rPr>
                <w:sz w:val="22"/>
                <w:szCs w:val="22"/>
              </w:rPr>
              <w:t>31.5 Kbps</w:t>
            </w:r>
          </w:p>
        </w:tc>
        <w:tc>
          <w:tcPr>
            <w:tcW w:w="872" w:type="pct"/>
            <w:shd w:val="clear" w:color="auto" w:fill="auto"/>
            <w:vAlign w:val="center"/>
          </w:tcPr>
          <w:p w14:paraId="35101C64" w14:textId="77777777" w:rsidR="00F91C28" w:rsidRPr="00CF7E77" w:rsidRDefault="00F91C28" w:rsidP="00F91C28">
            <w:pPr>
              <w:jc w:val="center"/>
              <w:rPr>
                <w:sz w:val="22"/>
                <w:szCs w:val="22"/>
              </w:rPr>
            </w:pPr>
            <w:r w:rsidRPr="00CF7E77">
              <w:rPr>
                <w:sz w:val="22"/>
                <w:szCs w:val="22"/>
              </w:rPr>
              <w:t>0.3 – 1.8 bps</w:t>
            </w:r>
          </w:p>
        </w:tc>
        <w:tc>
          <w:tcPr>
            <w:tcW w:w="801" w:type="pct"/>
            <w:shd w:val="clear" w:color="auto" w:fill="auto"/>
            <w:vAlign w:val="center"/>
          </w:tcPr>
          <w:p w14:paraId="461E095C" w14:textId="77777777" w:rsidR="00F91C28" w:rsidRPr="00CF7E77" w:rsidRDefault="00F91C28" w:rsidP="00F91C28">
            <w:pPr>
              <w:jc w:val="center"/>
              <w:rPr>
                <w:sz w:val="22"/>
                <w:szCs w:val="22"/>
              </w:rPr>
            </w:pPr>
            <w:r w:rsidRPr="00CF7E77">
              <w:rPr>
                <w:sz w:val="22"/>
                <w:szCs w:val="22"/>
              </w:rPr>
              <w:t>19.2 Kbps</w:t>
            </w:r>
          </w:p>
        </w:tc>
        <w:tc>
          <w:tcPr>
            <w:tcW w:w="801" w:type="pct"/>
            <w:shd w:val="clear" w:color="auto" w:fill="auto"/>
            <w:vAlign w:val="center"/>
          </w:tcPr>
          <w:p w14:paraId="0959F0E2" w14:textId="77777777" w:rsidR="00F91C28" w:rsidRPr="00CF7E77" w:rsidRDefault="00F91C28" w:rsidP="00F91C28">
            <w:pPr>
              <w:jc w:val="center"/>
              <w:rPr>
                <w:sz w:val="22"/>
                <w:szCs w:val="22"/>
              </w:rPr>
            </w:pPr>
            <w:r w:rsidRPr="00CF7E77">
              <w:rPr>
                <w:sz w:val="22"/>
                <w:szCs w:val="22"/>
              </w:rPr>
              <w:t>1 Mbps</w:t>
            </w:r>
          </w:p>
        </w:tc>
      </w:tr>
    </w:tbl>
    <w:p w14:paraId="3083F1E8" w14:textId="77777777" w:rsidR="00F91C28" w:rsidRPr="00CF7E77" w:rsidRDefault="00F91C28" w:rsidP="00F91C28">
      <w:pPr>
        <w:rPr>
          <w:sz w:val="22"/>
          <w:szCs w:val="22"/>
          <w:lang w:eastAsia="ko-KR"/>
        </w:rPr>
      </w:pPr>
    </w:p>
    <w:tbl>
      <w:tblPr>
        <w:tblW w:w="4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545"/>
        <w:gridCol w:w="1498"/>
        <w:gridCol w:w="1546"/>
        <w:gridCol w:w="1420"/>
        <w:gridCol w:w="1420"/>
      </w:tblGrid>
      <w:tr w:rsidR="00F91C28" w:rsidRPr="00CF7E77" w14:paraId="54CD4002" w14:textId="77777777" w:rsidTr="00F91C28">
        <w:trPr>
          <w:trHeight w:val="715"/>
          <w:jc w:val="center"/>
        </w:trPr>
        <w:tc>
          <w:tcPr>
            <w:tcW w:w="810" w:type="pct"/>
            <w:shd w:val="clear" w:color="auto" w:fill="auto"/>
            <w:vAlign w:val="center"/>
          </w:tcPr>
          <w:p w14:paraId="50E4243A" w14:textId="77777777" w:rsidR="00F91C28" w:rsidRPr="00CF7E77" w:rsidRDefault="00F91C28" w:rsidP="00F91C28">
            <w:pPr>
              <w:jc w:val="center"/>
              <w:rPr>
                <w:b/>
                <w:bCs/>
                <w:sz w:val="22"/>
                <w:szCs w:val="22"/>
              </w:rPr>
            </w:pPr>
            <w:r w:rsidRPr="00CF7E77">
              <w:rPr>
                <w:b/>
                <w:bCs/>
                <w:sz w:val="22"/>
                <w:szCs w:val="22"/>
              </w:rPr>
              <w:t>Terrestrial Technology</w:t>
            </w:r>
          </w:p>
        </w:tc>
        <w:tc>
          <w:tcPr>
            <w:tcW w:w="871" w:type="pct"/>
            <w:shd w:val="clear" w:color="auto" w:fill="auto"/>
            <w:vAlign w:val="center"/>
          </w:tcPr>
          <w:p w14:paraId="5B4EA1D5" w14:textId="77777777" w:rsidR="00F91C28" w:rsidRPr="00CF7E77" w:rsidRDefault="00F91C28" w:rsidP="00F91C28">
            <w:pPr>
              <w:jc w:val="center"/>
              <w:rPr>
                <w:b/>
                <w:bCs/>
                <w:sz w:val="22"/>
                <w:szCs w:val="22"/>
              </w:rPr>
            </w:pPr>
            <w:r w:rsidRPr="00CF7E77">
              <w:rPr>
                <w:b/>
                <w:bCs/>
                <w:sz w:val="22"/>
                <w:szCs w:val="22"/>
              </w:rPr>
              <w:t>1090 ES</w:t>
            </w:r>
          </w:p>
        </w:tc>
        <w:tc>
          <w:tcPr>
            <w:tcW w:w="844" w:type="pct"/>
            <w:shd w:val="clear" w:color="auto" w:fill="auto"/>
            <w:vAlign w:val="center"/>
          </w:tcPr>
          <w:p w14:paraId="72A33D45" w14:textId="77777777" w:rsidR="00F91C28" w:rsidRPr="00CF7E77" w:rsidRDefault="00F91C28" w:rsidP="00F91C28">
            <w:pPr>
              <w:jc w:val="center"/>
              <w:rPr>
                <w:b/>
                <w:bCs/>
                <w:sz w:val="22"/>
                <w:szCs w:val="22"/>
              </w:rPr>
            </w:pPr>
            <w:r w:rsidRPr="00CF7E77">
              <w:rPr>
                <w:b/>
                <w:bCs/>
                <w:sz w:val="22"/>
                <w:szCs w:val="22"/>
              </w:rPr>
              <w:t>GBAS/GRAS VDB</w:t>
            </w:r>
          </w:p>
        </w:tc>
        <w:tc>
          <w:tcPr>
            <w:tcW w:w="872" w:type="pct"/>
            <w:shd w:val="clear" w:color="auto" w:fill="auto"/>
            <w:vAlign w:val="center"/>
          </w:tcPr>
          <w:p w14:paraId="7B72788C" w14:textId="77777777" w:rsidR="00F91C28" w:rsidRPr="00CF7E77" w:rsidRDefault="00F91C28" w:rsidP="00F91C28">
            <w:pPr>
              <w:jc w:val="center"/>
              <w:rPr>
                <w:b/>
                <w:bCs/>
                <w:sz w:val="22"/>
                <w:szCs w:val="22"/>
              </w:rPr>
            </w:pPr>
            <w:r w:rsidRPr="00CF7E77">
              <w:rPr>
                <w:b/>
                <w:bCs/>
                <w:sz w:val="22"/>
                <w:szCs w:val="22"/>
              </w:rPr>
              <w:t>ATG EvDO Rev.A</w:t>
            </w:r>
          </w:p>
        </w:tc>
        <w:tc>
          <w:tcPr>
            <w:tcW w:w="801" w:type="pct"/>
            <w:shd w:val="clear" w:color="auto" w:fill="auto"/>
            <w:vAlign w:val="center"/>
          </w:tcPr>
          <w:p w14:paraId="7187960E" w14:textId="77777777" w:rsidR="00F91C28" w:rsidRPr="00CF7E77" w:rsidRDefault="00F91C28" w:rsidP="00F91C28">
            <w:pPr>
              <w:jc w:val="center"/>
              <w:rPr>
                <w:b/>
                <w:bCs/>
                <w:sz w:val="22"/>
                <w:szCs w:val="22"/>
              </w:rPr>
            </w:pPr>
            <w:r w:rsidRPr="00CF7E77">
              <w:rPr>
                <w:b/>
                <w:bCs/>
                <w:sz w:val="22"/>
                <w:szCs w:val="22"/>
              </w:rPr>
              <w:t>ATG EvDO Rev.B</w:t>
            </w:r>
          </w:p>
        </w:tc>
        <w:tc>
          <w:tcPr>
            <w:tcW w:w="801" w:type="pct"/>
            <w:shd w:val="clear" w:color="auto" w:fill="auto"/>
            <w:vAlign w:val="center"/>
          </w:tcPr>
          <w:p w14:paraId="79949962" w14:textId="77777777" w:rsidR="00F91C28" w:rsidRPr="00CF7E77" w:rsidRDefault="00F91C28" w:rsidP="00F91C28">
            <w:pPr>
              <w:jc w:val="center"/>
              <w:rPr>
                <w:b/>
                <w:bCs/>
                <w:sz w:val="22"/>
                <w:szCs w:val="22"/>
              </w:rPr>
            </w:pPr>
            <w:r w:rsidRPr="00CF7E77">
              <w:rPr>
                <w:b/>
                <w:bCs/>
                <w:sz w:val="22"/>
                <w:szCs w:val="22"/>
              </w:rPr>
              <w:t>ATG LTE</w:t>
            </w:r>
          </w:p>
        </w:tc>
      </w:tr>
      <w:tr w:rsidR="00F91C28" w:rsidRPr="00CF7E77" w14:paraId="432BE961" w14:textId="77777777" w:rsidTr="00F91C28">
        <w:trPr>
          <w:trHeight w:val="981"/>
          <w:jc w:val="center"/>
        </w:trPr>
        <w:tc>
          <w:tcPr>
            <w:tcW w:w="810" w:type="pct"/>
            <w:shd w:val="clear" w:color="auto" w:fill="auto"/>
            <w:vAlign w:val="center"/>
          </w:tcPr>
          <w:p w14:paraId="611D6CDC" w14:textId="77777777" w:rsidR="00F91C28" w:rsidRPr="00CF7E77" w:rsidRDefault="00F91C28" w:rsidP="00F91C28">
            <w:pPr>
              <w:rPr>
                <w:b/>
                <w:bCs/>
                <w:sz w:val="22"/>
                <w:szCs w:val="22"/>
              </w:rPr>
            </w:pPr>
            <w:r w:rsidRPr="00CF7E77">
              <w:rPr>
                <w:b/>
                <w:bCs/>
                <w:sz w:val="22"/>
                <w:szCs w:val="22"/>
              </w:rPr>
              <w:t>Data Rate (from aircraft)</w:t>
            </w:r>
          </w:p>
        </w:tc>
        <w:tc>
          <w:tcPr>
            <w:tcW w:w="871" w:type="pct"/>
            <w:shd w:val="clear" w:color="auto" w:fill="auto"/>
            <w:vAlign w:val="center"/>
          </w:tcPr>
          <w:p w14:paraId="40E60F7C" w14:textId="77777777" w:rsidR="00F91C28" w:rsidRPr="00CF7E77" w:rsidRDefault="00F91C28" w:rsidP="00F91C28">
            <w:pPr>
              <w:jc w:val="center"/>
              <w:rPr>
                <w:sz w:val="22"/>
                <w:szCs w:val="22"/>
              </w:rPr>
            </w:pPr>
            <w:r w:rsidRPr="00CF7E77">
              <w:rPr>
                <w:sz w:val="22"/>
                <w:szCs w:val="22"/>
              </w:rPr>
              <w:t>0.695 kbps</w:t>
            </w:r>
          </w:p>
        </w:tc>
        <w:tc>
          <w:tcPr>
            <w:tcW w:w="844" w:type="pct"/>
            <w:shd w:val="clear" w:color="auto" w:fill="auto"/>
            <w:vAlign w:val="center"/>
          </w:tcPr>
          <w:p w14:paraId="54ECE089" w14:textId="77777777" w:rsidR="00F91C28" w:rsidRPr="00CF7E77" w:rsidRDefault="00F91C28" w:rsidP="00F91C28">
            <w:pPr>
              <w:jc w:val="center"/>
              <w:rPr>
                <w:sz w:val="22"/>
                <w:szCs w:val="22"/>
              </w:rPr>
            </w:pPr>
            <w:r w:rsidRPr="00CF7E77">
              <w:rPr>
                <w:sz w:val="22"/>
                <w:szCs w:val="22"/>
              </w:rPr>
              <w:t>31.5 Kbps</w:t>
            </w:r>
          </w:p>
        </w:tc>
        <w:tc>
          <w:tcPr>
            <w:tcW w:w="872" w:type="pct"/>
            <w:shd w:val="clear" w:color="auto" w:fill="auto"/>
            <w:vAlign w:val="center"/>
          </w:tcPr>
          <w:p w14:paraId="1E6ED578" w14:textId="77777777" w:rsidR="00F91C28" w:rsidRPr="00CF7E77" w:rsidRDefault="00F91C28" w:rsidP="00F91C28">
            <w:pPr>
              <w:jc w:val="center"/>
              <w:rPr>
                <w:sz w:val="22"/>
                <w:szCs w:val="22"/>
              </w:rPr>
            </w:pPr>
            <w:r w:rsidRPr="00CF7E77">
              <w:rPr>
                <w:sz w:val="22"/>
                <w:szCs w:val="22"/>
              </w:rPr>
              <w:t>1.8Mbps</w:t>
            </w:r>
          </w:p>
        </w:tc>
        <w:tc>
          <w:tcPr>
            <w:tcW w:w="801" w:type="pct"/>
            <w:shd w:val="clear" w:color="auto" w:fill="auto"/>
            <w:vAlign w:val="center"/>
          </w:tcPr>
          <w:p w14:paraId="1D000D13" w14:textId="77777777" w:rsidR="00F91C28" w:rsidRPr="00CF7E77" w:rsidRDefault="00F91C28" w:rsidP="00F91C28">
            <w:pPr>
              <w:jc w:val="center"/>
              <w:rPr>
                <w:sz w:val="22"/>
                <w:szCs w:val="22"/>
              </w:rPr>
            </w:pPr>
            <w:r w:rsidRPr="00CF7E77">
              <w:rPr>
                <w:sz w:val="22"/>
                <w:szCs w:val="22"/>
              </w:rPr>
              <w:t>3.6 Mbps</w:t>
            </w:r>
          </w:p>
        </w:tc>
        <w:tc>
          <w:tcPr>
            <w:tcW w:w="801" w:type="pct"/>
            <w:shd w:val="clear" w:color="auto" w:fill="auto"/>
            <w:vAlign w:val="center"/>
          </w:tcPr>
          <w:p w14:paraId="26025963" w14:textId="77777777" w:rsidR="00F91C28" w:rsidRPr="00CF7E77" w:rsidRDefault="00F91C28" w:rsidP="00F91C28">
            <w:pPr>
              <w:jc w:val="center"/>
              <w:rPr>
                <w:sz w:val="22"/>
                <w:szCs w:val="22"/>
              </w:rPr>
            </w:pPr>
            <w:r w:rsidRPr="00CF7E77">
              <w:rPr>
                <w:sz w:val="22"/>
                <w:szCs w:val="22"/>
              </w:rPr>
              <w:t>TBD</w:t>
            </w:r>
          </w:p>
        </w:tc>
      </w:tr>
    </w:tbl>
    <w:p w14:paraId="06A513D8" w14:textId="77777777" w:rsidR="00772605" w:rsidRPr="00772605" w:rsidRDefault="00772605" w:rsidP="00772605">
      <w:bookmarkStart w:id="136" w:name="_Toc438459059"/>
    </w:p>
    <w:p w14:paraId="05F704A3" w14:textId="77777777" w:rsidR="00F91C28" w:rsidRPr="00CF7E77" w:rsidRDefault="00F91C28" w:rsidP="0010275C">
      <w:pPr>
        <w:pStyle w:val="Heading2"/>
        <w:numPr>
          <w:ilvl w:val="1"/>
          <w:numId w:val="30"/>
        </w:numPr>
      </w:pPr>
      <w:bookmarkStart w:id="137" w:name="_Toc441071958"/>
      <w:bookmarkStart w:id="138" w:name="_Toc439689428"/>
      <w:r w:rsidRPr="00CF7E77">
        <w:t>Conclusions</w:t>
      </w:r>
      <w:bookmarkEnd w:id="136"/>
      <w:bookmarkEnd w:id="137"/>
      <w:bookmarkEnd w:id="138"/>
    </w:p>
    <w:p w14:paraId="70799969" w14:textId="77777777" w:rsidR="00F91C28" w:rsidRPr="00CF7E77" w:rsidRDefault="00F91C28" w:rsidP="0010275C">
      <w:pPr>
        <w:numPr>
          <w:ilvl w:val="0"/>
          <w:numId w:val="2"/>
        </w:numPr>
        <w:tabs>
          <w:tab w:val="clear" w:pos="794"/>
          <w:tab w:val="clear" w:pos="1191"/>
          <w:tab w:val="left" w:pos="0"/>
          <w:tab w:val="left" w:pos="720"/>
        </w:tabs>
        <w:spacing w:before="240" w:after="240"/>
        <w:rPr>
          <w:lang w:eastAsia="ko-KR"/>
        </w:rPr>
      </w:pPr>
      <w:r w:rsidRPr="00CF7E77">
        <w:rPr>
          <w:lang w:eastAsia="ko-KR"/>
        </w:rPr>
        <w:t>The total data volume associated with flight data recording at the latest common FDR standard of 1024 wps is considerably less than might be expected (Less than 22 TB for 10,000 aircraft)</w:t>
      </w:r>
    </w:p>
    <w:p w14:paraId="03FF33D4" w14:textId="77777777" w:rsidR="00F91C28" w:rsidRPr="00CF7E77" w:rsidRDefault="00F91C28" w:rsidP="0010275C">
      <w:pPr>
        <w:numPr>
          <w:ilvl w:val="0"/>
          <w:numId w:val="2"/>
        </w:numPr>
        <w:tabs>
          <w:tab w:val="clear" w:pos="794"/>
          <w:tab w:val="clear" w:pos="1191"/>
          <w:tab w:val="left" w:pos="0"/>
          <w:tab w:val="left" w:pos="720"/>
        </w:tabs>
        <w:spacing w:before="0" w:after="240"/>
        <w:rPr>
          <w:lang w:eastAsia="ko-KR"/>
        </w:rPr>
      </w:pPr>
      <w:r w:rsidRPr="00CF7E77">
        <w:rPr>
          <w:lang w:eastAsia="ko-KR"/>
        </w:rPr>
        <w:t>The total bandwidth requirements to routinely transmit flight data at 1024 wps in real-time (less than 117 Mbps total for 10,000 aircraft) is considerably less than might be expected</w:t>
      </w:r>
    </w:p>
    <w:p w14:paraId="70740808" w14:textId="77777777" w:rsidR="00F91C28" w:rsidRPr="00CF7E77" w:rsidRDefault="00F91C28" w:rsidP="0010275C">
      <w:pPr>
        <w:numPr>
          <w:ilvl w:val="0"/>
          <w:numId w:val="2"/>
        </w:numPr>
        <w:tabs>
          <w:tab w:val="clear" w:pos="794"/>
          <w:tab w:val="clear" w:pos="1191"/>
          <w:tab w:val="left" w:pos="0"/>
          <w:tab w:val="left" w:pos="720"/>
        </w:tabs>
        <w:spacing w:before="0" w:after="240"/>
        <w:rPr>
          <w:lang w:eastAsia="ko-KR"/>
        </w:rPr>
      </w:pPr>
      <w:r w:rsidRPr="00CF7E77">
        <w:rPr>
          <w:lang w:eastAsia="ko-KR"/>
        </w:rPr>
        <w:t>Many narrow band data link systems have the potential to be used to stream basic flight data since only 72 bps is required to continuously stream aircraft position data from any aircraft.</w:t>
      </w:r>
    </w:p>
    <w:p w14:paraId="2E6507B4" w14:textId="77777777" w:rsidR="00F91C28" w:rsidRPr="00CF7E77" w:rsidRDefault="00F91C28" w:rsidP="0010275C">
      <w:pPr>
        <w:numPr>
          <w:ilvl w:val="0"/>
          <w:numId w:val="2"/>
        </w:numPr>
        <w:tabs>
          <w:tab w:val="clear" w:pos="794"/>
          <w:tab w:val="clear" w:pos="1191"/>
          <w:tab w:val="left" w:pos="0"/>
          <w:tab w:val="left" w:pos="720"/>
        </w:tabs>
        <w:spacing w:before="0" w:after="240"/>
        <w:rPr>
          <w:lang w:eastAsia="ko-KR"/>
        </w:rPr>
      </w:pPr>
      <w:r w:rsidRPr="00CF7E77">
        <w:rPr>
          <w:lang w:eastAsia="ko-KR"/>
        </w:rPr>
        <w:lastRenderedPageBreak/>
        <w:t>Terrestrial data links cannot support Extended Overwater Operations (EOO) which is a primary focus for GADSS</w:t>
      </w:r>
    </w:p>
    <w:p w14:paraId="74E55456" w14:textId="77777777" w:rsidR="00F91C28" w:rsidRDefault="00F91C28" w:rsidP="0010275C">
      <w:pPr>
        <w:numPr>
          <w:ilvl w:val="0"/>
          <w:numId w:val="2"/>
        </w:numPr>
        <w:tabs>
          <w:tab w:val="clear" w:pos="794"/>
          <w:tab w:val="clear" w:pos="1191"/>
          <w:tab w:val="left" w:pos="0"/>
          <w:tab w:val="left" w:pos="720"/>
        </w:tabs>
        <w:spacing w:before="0" w:after="240"/>
        <w:rPr>
          <w:lang w:eastAsia="ko-KR"/>
        </w:rPr>
      </w:pPr>
      <w:r w:rsidRPr="00CF7E77">
        <w:rPr>
          <w:lang w:eastAsia="ko-KR"/>
        </w:rPr>
        <w:t>Existing Ku band and Ka band satellite data link systems have significant bandwidth enough to support both routine flight data streaming and Triggered Transmission of Flight Data</w:t>
      </w:r>
    </w:p>
    <w:p w14:paraId="1CE1602E" w14:textId="77777777" w:rsidR="006F7349" w:rsidRPr="00CF7E77" w:rsidRDefault="006F7349" w:rsidP="006F7349">
      <w:pPr>
        <w:numPr>
          <w:ilvl w:val="0"/>
          <w:numId w:val="2"/>
        </w:numPr>
        <w:tabs>
          <w:tab w:val="clear" w:pos="794"/>
          <w:tab w:val="clear" w:pos="1191"/>
          <w:tab w:val="left" w:pos="0"/>
          <w:tab w:val="left" w:pos="720"/>
        </w:tabs>
        <w:spacing w:before="0" w:after="240"/>
        <w:rPr>
          <w:lang w:eastAsia="ko-KR"/>
        </w:rPr>
      </w:pPr>
      <w:r>
        <w:rPr>
          <w:lang w:eastAsia="ko-KR"/>
        </w:rPr>
        <w:t>Cl</w:t>
      </w:r>
      <w:r w:rsidRPr="006F7349">
        <w:rPr>
          <w:lang w:eastAsia="ko-KR"/>
        </w:rPr>
        <w:t>assic Aero (over the I3, I4 and MTSAT system) provide near global coverage, has had safety classification for many years and has sufficient bandwidth to achieve some forms of limited data streaming</w:t>
      </w:r>
    </w:p>
    <w:p w14:paraId="0D337EC9" w14:textId="77777777" w:rsidR="00F91C28" w:rsidRPr="00CF7E77" w:rsidRDefault="00F91C28" w:rsidP="0010275C">
      <w:pPr>
        <w:numPr>
          <w:ilvl w:val="0"/>
          <w:numId w:val="2"/>
        </w:numPr>
        <w:tabs>
          <w:tab w:val="clear" w:pos="794"/>
          <w:tab w:val="clear" w:pos="1191"/>
          <w:tab w:val="left" w:pos="0"/>
          <w:tab w:val="left" w:pos="720"/>
        </w:tabs>
        <w:spacing w:before="0" w:after="240"/>
        <w:rPr>
          <w:lang w:eastAsia="ko-KR"/>
        </w:rPr>
      </w:pPr>
      <w:r w:rsidRPr="00CF7E77">
        <w:rPr>
          <w:lang w:eastAsia="ko-KR"/>
        </w:rPr>
        <w:t>SwiftBroadband provides near global coverage, is expected to have safety classification in the near term and provides enough bandwidth to support both routine flight data streaming and Triggered Transmission of Flight Data</w:t>
      </w:r>
    </w:p>
    <w:p w14:paraId="0B938FBB" w14:textId="77777777" w:rsidR="00F91C28" w:rsidRPr="00CF7E77" w:rsidRDefault="00F91C28" w:rsidP="0010275C">
      <w:pPr>
        <w:numPr>
          <w:ilvl w:val="0"/>
          <w:numId w:val="2"/>
        </w:numPr>
        <w:tabs>
          <w:tab w:val="clear" w:pos="794"/>
          <w:tab w:val="clear" w:pos="1191"/>
          <w:tab w:val="left" w:pos="0"/>
          <w:tab w:val="left" w:pos="720"/>
        </w:tabs>
        <w:spacing w:before="0" w:after="240"/>
        <w:rPr>
          <w:lang w:eastAsia="ko-KR"/>
        </w:rPr>
      </w:pPr>
      <w:r w:rsidRPr="00CF7E77">
        <w:rPr>
          <w:lang w:eastAsia="ko-KR"/>
        </w:rPr>
        <w:t>Iridium provides 100% global coverage and has safety classification but does not have sufficient bandwidth today to support streaming of most commonly used flight data (FDR) standards such as 256 wps or 512 wps. Iridium NEXT will have sufficient bandwidth.</w:t>
      </w:r>
    </w:p>
    <w:p w14:paraId="36FDC0F1" w14:textId="77777777" w:rsidR="00772605" w:rsidRDefault="00772605" w:rsidP="007442FB">
      <w:pPr>
        <w:tabs>
          <w:tab w:val="clear" w:pos="794"/>
          <w:tab w:val="clear" w:pos="1191"/>
          <w:tab w:val="clear" w:pos="1588"/>
          <w:tab w:val="clear" w:pos="1985"/>
        </w:tabs>
        <w:overflowPunct/>
        <w:autoSpaceDE/>
        <w:autoSpaceDN/>
        <w:adjustRightInd/>
        <w:spacing w:before="0"/>
        <w:textAlignment w:val="auto"/>
        <w:rPr>
          <w:b/>
          <w:lang w:eastAsia="ko-KR"/>
        </w:rPr>
      </w:pPr>
      <w:bookmarkStart w:id="139" w:name="_Toc438459060"/>
      <w:bookmarkEnd w:id="115"/>
      <w:r>
        <w:rPr>
          <w:lang w:eastAsia="ko-KR"/>
        </w:rPr>
        <w:br w:type="page"/>
      </w:r>
    </w:p>
    <w:p w14:paraId="3FDFA662" w14:textId="77777777" w:rsidR="00F91C28" w:rsidRPr="00CF7E77" w:rsidRDefault="00F91C28" w:rsidP="0010275C">
      <w:pPr>
        <w:pStyle w:val="Heading1"/>
        <w:numPr>
          <w:ilvl w:val="0"/>
          <w:numId w:val="30"/>
        </w:numPr>
        <w:rPr>
          <w:lang w:eastAsia="ko-KR"/>
        </w:rPr>
      </w:pPr>
      <w:bookmarkStart w:id="140" w:name="_Toc441071959"/>
      <w:bookmarkStart w:id="141" w:name="_Toc439689429"/>
      <w:r w:rsidRPr="00CF7E77">
        <w:rPr>
          <w:lang w:eastAsia="ko-KR"/>
        </w:rPr>
        <w:lastRenderedPageBreak/>
        <w:t>G</w:t>
      </w:r>
      <w:r w:rsidR="00772605">
        <w:rPr>
          <w:lang w:eastAsia="ko-KR"/>
        </w:rPr>
        <w:t>round based systems and services infrastructure</w:t>
      </w:r>
      <w:bookmarkEnd w:id="139"/>
      <w:bookmarkEnd w:id="140"/>
      <w:bookmarkEnd w:id="141"/>
    </w:p>
    <w:p w14:paraId="01FEC65C" w14:textId="77777777" w:rsidR="00F91C28" w:rsidRPr="00CF7E77" w:rsidRDefault="00F91C28" w:rsidP="0010275C">
      <w:pPr>
        <w:pStyle w:val="Heading2"/>
        <w:numPr>
          <w:ilvl w:val="1"/>
          <w:numId w:val="30"/>
        </w:numPr>
      </w:pPr>
      <w:bookmarkStart w:id="142" w:name="_Toc438459061"/>
      <w:bookmarkStart w:id="143" w:name="_Toc441071960"/>
      <w:bookmarkStart w:id="144" w:name="_Toc439689430"/>
      <w:r w:rsidRPr="00CF7E77">
        <w:t>Current Infrastructure</w:t>
      </w:r>
      <w:bookmarkEnd w:id="142"/>
      <w:bookmarkEnd w:id="143"/>
      <w:bookmarkEnd w:id="144"/>
    </w:p>
    <w:p w14:paraId="260C7936" w14:textId="77777777" w:rsidR="00F91C28" w:rsidRPr="00CF7E77" w:rsidRDefault="00F91C28" w:rsidP="0010275C">
      <w:pPr>
        <w:pStyle w:val="Heading3"/>
        <w:numPr>
          <w:ilvl w:val="2"/>
          <w:numId w:val="30"/>
        </w:numPr>
        <w:rPr>
          <w:lang w:eastAsia="ko-KR"/>
        </w:rPr>
      </w:pPr>
      <w:bookmarkStart w:id="145" w:name="_Toc438459062"/>
      <w:bookmarkStart w:id="146" w:name="_Toc441071961"/>
      <w:bookmarkStart w:id="147" w:name="_Toc439689431"/>
      <w:r w:rsidRPr="00CF7E77">
        <w:rPr>
          <w:lang w:eastAsia="ko-KR"/>
        </w:rPr>
        <w:t>Introduction</w:t>
      </w:r>
      <w:bookmarkEnd w:id="145"/>
      <w:bookmarkEnd w:id="146"/>
      <w:bookmarkEnd w:id="147"/>
    </w:p>
    <w:p w14:paraId="4792D287" w14:textId="77777777" w:rsidR="00F91C28" w:rsidRPr="00CF7E77" w:rsidRDefault="00F91C28" w:rsidP="007442FB">
      <w:pPr>
        <w:spacing w:before="240"/>
        <w:rPr>
          <w:lang w:eastAsia="ko-KR"/>
        </w:rPr>
      </w:pPr>
      <w:r w:rsidRPr="00CF7E77">
        <w:rPr>
          <w:lang w:eastAsia="ko-KR"/>
        </w:rPr>
        <w:t>This section explores using existing ground based infrastructure and services for real-time flight data streaming where appropriate. This section explores current computing capabilities and provides a high level summary of each technology. This section is supported by Appendix 1 – Summary of ground based infrastructure capabilities.</w:t>
      </w:r>
    </w:p>
    <w:p w14:paraId="66A36194" w14:textId="77777777" w:rsidR="00F91C28" w:rsidRPr="00CF7E77" w:rsidRDefault="00F91C28" w:rsidP="007442FB">
      <w:pPr>
        <w:spacing w:before="240"/>
        <w:rPr>
          <w:lang w:eastAsia="ko-KR"/>
        </w:rPr>
      </w:pPr>
      <w:r w:rsidRPr="00CF7E77">
        <w:rPr>
          <w:lang w:eastAsia="ko-KR"/>
        </w:rPr>
        <w:t>Infrastructure that can be used to support real-time flight data streaming can be broken into several components of technology, products and services. It is important to note that the content in Appendix 1 is limited to available information from those organizations who participated or contributed to the work of WG 4.</w:t>
      </w:r>
    </w:p>
    <w:p w14:paraId="24E3511F" w14:textId="77777777" w:rsidR="00F91C28" w:rsidRPr="00CF7E77" w:rsidRDefault="00F91C28" w:rsidP="0010275C">
      <w:pPr>
        <w:pStyle w:val="Heading3"/>
        <w:numPr>
          <w:ilvl w:val="2"/>
          <w:numId w:val="30"/>
        </w:numPr>
        <w:rPr>
          <w:lang w:eastAsia="ko-KR"/>
        </w:rPr>
      </w:pPr>
      <w:bookmarkStart w:id="148" w:name="_Toc438459063"/>
      <w:bookmarkStart w:id="149" w:name="_Toc441071962"/>
      <w:bookmarkStart w:id="150" w:name="_Toc439689432"/>
      <w:r w:rsidRPr="00CF7E77">
        <w:rPr>
          <w:lang w:eastAsia="ko-KR"/>
        </w:rPr>
        <w:t>Summary of Ground Based Infrastructure Capabilities</w:t>
      </w:r>
      <w:bookmarkEnd w:id="148"/>
      <w:bookmarkEnd w:id="149"/>
      <w:bookmarkEnd w:id="150"/>
    </w:p>
    <w:p w14:paraId="3FABCA62" w14:textId="77777777" w:rsidR="00F91C28" w:rsidRPr="00CF7E77" w:rsidRDefault="00F91C28" w:rsidP="007442FB">
      <w:pPr>
        <w:spacing w:before="240"/>
        <w:rPr>
          <w:lang w:eastAsia="ko-KR"/>
        </w:rPr>
      </w:pPr>
      <w:r w:rsidRPr="00CF7E77">
        <w:rPr>
          <w:lang w:eastAsia="ko-KR"/>
        </w:rPr>
        <w:t>The table in Appendix 1 provides an overview of different communication service providers (CSPs) that could potentially provide real time flight data streaming solution. While numerous factors will influence final market outcomes, it is probable that any real time flight data streaming solution may require regulation based on the anticipated ICAO SARPs for GADSS.</w:t>
      </w:r>
    </w:p>
    <w:p w14:paraId="3C7FED50" w14:textId="77777777" w:rsidR="00F91C28" w:rsidRPr="00CF7E77" w:rsidRDefault="00F91C28" w:rsidP="007442FB">
      <w:pPr>
        <w:spacing w:before="240"/>
        <w:rPr>
          <w:lang w:eastAsia="ko-KR"/>
        </w:rPr>
      </w:pPr>
      <w:r w:rsidRPr="00CF7E77">
        <w:rPr>
          <w:lang w:eastAsia="ko-KR"/>
        </w:rPr>
        <w:t>In addition, this Report is based on knowledge of existing operations and as such the data does not reflect future equipage, commercial or technology changes.</w:t>
      </w:r>
    </w:p>
    <w:p w14:paraId="12BFFC7E" w14:textId="77777777" w:rsidR="00F91C28" w:rsidRPr="00CF7E77" w:rsidRDefault="00F91C28" w:rsidP="0010275C">
      <w:pPr>
        <w:pStyle w:val="Heading3"/>
        <w:numPr>
          <w:ilvl w:val="2"/>
          <w:numId w:val="30"/>
        </w:numPr>
        <w:rPr>
          <w:lang w:eastAsia="ko-KR"/>
        </w:rPr>
      </w:pPr>
      <w:bookmarkStart w:id="151" w:name="_Toc438459064"/>
      <w:bookmarkStart w:id="152" w:name="_Toc441071963"/>
      <w:bookmarkStart w:id="153" w:name="_Toc439689433"/>
      <w:r w:rsidRPr="00CF7E77">
        <w:rPr>
          <w:lang w:eastAsia="ko-KR"/>
        </w:rPr>
        <w:t xml:space="preserve">Flight Data Monitoring, Flight Tracking </w:t>
      </w:r>
      <w:r>
        <w:rPr>
          <w:lang w:eastAsia="ko-KR"/>
        </w:rPr>
        <w:t>a</w:t>
      </w:r>
      <w:r w:rsidRPr="00CF7E77">
        <w:rPr>
          <w:lang w:eastAsia="ko-KR"/>
        </w:rPr>
        <w:t xml:space="preserve">nd Alerting Solutions </w:t>
      </w:r>
      <w:r>
        <w:rPr>
          <w:lang w:eastAsia="ko-KR"/>
        </w:rPr>
        <w:t>a</w:t>
      </w:r>
      <w:r w:rsidRPr="00CF7E77">
        <w:rPr>
          <w:lang w:eastAsia="ko-KR"/>
        </w:rPr>
        <w:t>nd Services</w:t>
      </w:r>
      <w:bookmarkEnd w:id="151"/>
      <w:bookmarkEnd w:id="152"/>
      <w:bookmarkEnd w:id="153"/>
    </w:p>
    <w:p w14:paraId="6A462CDC" w14:textId="77777777" w:rsidR="00F91C28" w:rsidRPr="00CF7E77" w:rsidRDefault="00F91C28" w:rsidP="007442FB">
      <w:pPr>
        <w:spacing w:before="240"/>
        <w:rPr>
          <w:lang w:eastAsia="ko-KR"/>
        </w:rPr>
      </w:pPr>
      <w:r w:rsidRPr="00CF7E77">
        <w:rPr>
          <w:lang w:eastAsia="ko-KR"/>
        </w:rPr>
        <w:t>Every airline should have a Flight Data Monitoring application utilized for post flight data analysis. Although not designed for real-time flight data monitoring, these systems may be adapted for real-time flight data monitoring use cases. Examples of FDM software and services providers include:</w:t>
      </w:r>
    </w:p>
    <w:p w14:paraId="2133F1E1" w14:textId="77777777" w:rsidR="00F91C28" w:rsidRPr="00CF7E77" w:rsidRDefault="00F91C28" w:rsidP="0010275C">
      <w:pPr>
        <w:numPr>
          <w:ilvl w:val="0"/>
          <w:numId w:val="2"/>
        </w:numPr>
        <w:tabs>
          <w:tab w:val="clear" w:pos="794"/>
          <w:tab w:val="clear" w:pos="1191"/>
          <w:tab w:val="left" w:pos="0"/>
          <w:tab w:val="left" w:pos="720"/>
        </w:tabs>
        <w:spacing w:before="0"/>
        <w:rPr>
          <w:lang w:eastAsia="ko-KR"/>
        </w:rPr>
      </w:pPr>
      <w:r w:rsidRPr="00CF7E77">
        <w:rPr>
          <w:lang w:eastAsia="ko-KR"/>
        </w:rPr>
        <w:t>Teledyne Controls</w:t>
      </w:r>
    </w:p>
    <w:p w14:paraId="60D3052D" w14:textId="77777777" w:rsidR="00F91C28" w:rsidRPr="00CF7E77" w:rsidRDefault="00F91C28" w:rsidP="0010275C">
      <w:pPr>
        <w:numPr>
          <w:ilvl w:val="0"/>
          <w:numId w:val="2"/>
        </w:numPr>
        <w:tabs>
          <w:tab w:val="clear" w:pos="794"/>
          <w:tab w:val="clear" w:pos="1191"/>
          <w:tab w:val="left" w:pos="0"/>
          <w:tab w:val="left" w:pos="720"/>
        </w:tabs>
        <w:spacing w:before="240"/>
        <w:rPr>
          <w:lang w:eastAsia="ko-KR"/>
        </w:rPr>
      </w:pPr>
      <w:r w:rsidRPr="00CF7E77">
        <w:rPr>
          <w:lang w:eastAsia="ko-KR"/>
        </w:rPr>
        <w:t>Airbus</w:t>
      </w:r>
    </w:p>
    <w:p w14:paraId="1A7A7148" w14:textId="77777777" w:rsidR="00F91C28" w:rsidRPr="00CF7E77" w:rsidRDefault="00F91C28" w:rsidP="0010275C">
      <w:pPr>
        <w:numPr>
          <w:ilvl w:val="0"/>
          <w:numId w:val="2"/>
        </w:numPr>
        <w:tabs>
          <w:tab w:val="clear" w:pos="794"/>
          <w:tab w:val="clear" w:pos="1191"/>
          <w:tab w:val="left" w:pos="0"/>
          <w:tab w:val="left" w:pos="720"/>
        </w:tabs>
        <w:spacing w:before="240"/>
        <w:rPr>
          <w:lang w:eastAsia="ko-KR"/>
        </w:rPr>
      </w:pPr>
      <w:r w:rsidRPr="00CF7E77">
        <w:rPr>
          <w:lang w:eastAsia="ko-KR"/>
        </w:rPr>
        <w:t>Sagem</w:t>
      </w:r>
    </w:p>
    <w:p w14:paraId="66589A24" w14:textId="77777777" w:rsidR="00F91C28" w:rsidRPr="00CF7E77" w:rsidRDefault="00F91C28" w:rsidP="0010275C">
      <w:pPr>
        <w:numPr>
          <w:ilvl w:val="0"/>
          <w:numId w:val="2"/>
        </w:numPr>
        <w:tabs>
          <w:tab w:val="clear" w:pos="794"/>
          <w:tab w:val="clear" w:pos="1191"/>
          <w:tab w:val="left" w:pos="0"/>
          <w:tab w:val="left" w:pos="720"/>
        </w:tabs>
        <w:spacing w:before="240"/>
        <w:rPr>
          <w:lang w:eastAsia="ko-KR"/>
        </w:rPr>
      </w:pPr>
      <w:r w:rsidRPr="00CF7E77">
        <w:rPr>
          <w:lang w:eastAsia="ko-KR"/>
        </w:rPr>
        <w:t>Aerobytes</w:t>
      </w:r>
    </w:p>
    <w:p w14:paraId="701E3FC0" w14:textId="77777777" w:rsidR="00F91C28" w:rsidRPr="00F91C28" w:rsidRDefault="00F91C28" w:rsidP="0010275C">
      <w:pPr>
        <w:numPr>
          <w:ilvl w:val="0"/>
          <w:numId w:val="2"/>
        </w:numPr>
        <w:tabs>
          <w:tab w:val="clear" w:pos="794"/>
          <w:tab w:val="clear" w:pos="1191"/>
          <w:tab w:val="left" w:pos="0"/>
          <w:tab w:val="left" w:pos="720"/>
        </w:tabs>
        <w:spacing w:before="240"/>
        <w:rPr>
          <w:lang w:val="fr-CH" w:eastAsia="ko-KR"/>
        </w:rPr>
      </w:pPr>
      <w:r w:rsidRPr="00F91C28">
        <w:rPr>
          <w:lang w:val="fr-CH" w:eastAsia="ko-KR"/>
        </w:rPr>
        <w:t>GE Aviation (former Austin Digital)</w:t>
      </w:r>
    </w:p>
    <w:p w14:paraId="53809F6F" w14:textId="77777777" w:rsidR="00F91C28" w:rsidRPr="00CF7E77" w:rsidRDefault="00F91C28" w:rsidP="007442FB">
      <w:pPr>
        <w:spacing w:before="240"/>
        <w:rPr>
          <w:lang w:eastAsia="ko-KR"/>
        </w:rPr>
      </w:pPr>
      <w:r w:rsidRPr="00CF7E77">
        <w:rPr>
          <w:lang w:eastAsia="ko-KR"/>
        </w:rPr>
        <w:t>Airlines may utilize a cloud service for FDM hosted by another party. It is worth noting that ICAO Annex 6 does make provision for airlines to outsource their FDM activities should they choose to.</w:t>
      </w:r>
    </w:p>
    <w:p w14:paraId="08715ABE" w14:textId="77777777" w:rsidR="00F91C28" w:rsidRPr="00CF7E77" w:rsidRDefault="00F91C28" w:rsidP="007442FB">
      <w:pPr>
        <w:rPr>
          <w:lang w:eastAsia="ko-KR"/>
        </w:rPr>
      </w:pPr>
      <w:r w:rsidRPr="00CF7E77">
        <w:rPr>
          <w:lang w:eastAsia="ko-KR"/>
        </w:rPr>
        <w:t>There are also other flight data solutions that may be cloud based, which are used for flight tracking that may also support real-time flight data monitoring, reporting and alerting. Examples of these systems include:</w:t>
      </w:r>
    </w:p>
    <w:p w14:paraId="7FB2D056" w14:textId="77777777" w:rsidR="00F91C28" w:rsidRPr="00CF7E77" w:rsidRDefault="00F91C28" w:rsidP="0010275C">
      <w:pPr>
        <w:numPr>
          <w:ilvl w:val="0"/>
          <w:numId w:val="2"/>
        </w:numPr>
        <w:tabs>
          <w:tab w:val="clear" w:pos="794"/>
          <w:tab w:val="clear" w:pos="1191"/>
          <w:tab w:val="left" w:pos="0"/>
          <w:tab w:val="left" w:pos="720"/>
        </w:tabs>
        <w:spacing w:before="0"/>
        <w:rPr>
          <w:lang w:eastAsia="ko-KR"/>
        </w:rPr>
      </w:pPr>
      <w:r w:rsidRPr="00CF7E77">
        <w:rPr>
          <w:lang w:eastAsia="ko-KR"/>
        </w:rPr>
        <w:t>FlightWatching</w:t>
      </w:r>
    </w:p>
    <w:p w14:paraId="09EF5E9E" w14:textId="77777777" w:rsidR="00F91C28" w:rsidRPr="00CF7E77" w:rsidRDefault="00F91C28" w:rsidP="0010275C">
      <w:pPr>
        <w:numPr>
          <w:ilvl w:val="0"/>
          <w:numId w:val="2"/>
        </w:numPr>
        <w:tabs>
          <w:tab w:val="clear" w:pos="794"/>
          <w:tab w:val="clear" w:pos="1191"/>
          <w:tab w:val="left" w:pos="0"/>
          <w:tab w:val="left" w:pos="720"/>
        </w:tabs>
        <w:spacing w:before="240"/>
        <w:rPr>
          <w:lang w:eastAsia="ko-KR"/>
        </w:rPr>
      </w:pPr>
      <w:r w:rsidRPr="00CF7E77">
        <w:rPr>
          <w:lang w:eastAsia="ko-KR"/>
        </w:rPr>
        <w:t>SITA OnAir’s AIRCOM</w:t>
      </w:r>
      <w:r w:rsidRPr="00CF7E77">
        <w:rPr>
          <w:rStyle w:val="Hyperlink1"/>
          <w:rFonts w:eastAsia="Calibri"/>
          <w:szCs w:val="24"/>
          <w:lang w:val="en-US"/>
        </w:rPr>
        <w:t xml:space="preserve"> ® </w:t>
      </w:r>
      <w:r w:rsidRPr="00CF7E77">
        <w:rPr>
          <w:lang w:eastAsia="ko-KR"/>
        </w:rPr>
        <w:t>Flight Tracker</w:t>
      </w:r>
    </w:p>
    <w:p w14:paraId="3F0D921D" w14:textId="77777777" w:rsidR="00F91C28" w:rsidRPr="00CF7E77" w:rsidRDefault="00F91C28" w:rsidP="0010275C">
      <w:pPr>
        <w:numPr>
          <w:ilvl w:val="0"/>
          <w:numId w:val="2"/>
        </w:numPr>
        <w:tabs>
          <w:tab w:val="clear" w:pos="794"/>
          <w:tab w:val="clear" w:pos="1191"/>
          <w:tab w:val="left" w:pos="0"/>
          <w:tab w:val="left" w:pos="720"/>
        </w:tabs>
        <w:spacing w:before="240"/>
        <w:rPr>
          <w:lang w:eastAsia="ko-KR"/>
        </w:rPr>
      </w:pPr>
      <w:r w:rsidRPr="00CF7E77">
        <w:rPr>
          <w:lang w:eastAsia="ko-KR"/>
        </w:rPr>
        <w:t>Data Centres (e.g. Google, Microsoft, SAP, Oracle)</w:t>
      </w:r>
    </w:p>
    <w:p w14:paraId="06AB3DA7" w14:textId="77777777" w:rsidR="00F91C28" w:rsidRPr="00CF7E77" w:rsidRDefault="00F91C28" w:rsidP="0010275C">
      <w:pPr>
        <w:numPr>
          <w:ilvl w:val="0"/>
          <w:numId w:val="2"/>
        </w:numPr>
        <w:tabs>
          <w:tab w:val="clear" w:pos="794"/>
          <w:tab w:val="clear" w:pos="1191"/>
          <w:tab w:val="left" w:pos="0"/>
          <w:tab w:val="left" w:pos="720"/>
        </w:tabs>
        <w:spacing w:before="240"/>
        <w:rPr>
          <w:lang w:eastAsia="ko-KR"/>
        </w:rPr>
      </w:pPr>
      <w:r w:rsidRPr="00CF7E77">
        <w:rPr>
          <w:lang w:eastAsia="ko-KR"/>
        </w:rPr>
        <w:lastRenderedPageBreak/>
        <w:t>Flight Radar 24</w:t>
      </w:r>
    </w:p>
    <w:p w14:paraId="3C26DC64" w14:textId="77777777" w:rsidR="00F91C28" w:rsidRPr="00772605" w:rsidRDefault="00F91C28" w:rsidP="0010275C">
      <w:pPr>
        <w:numPr>
          <w:ilvl w:val="0"/>
          <w:numId w:val="2"/>
        </w:numPr>
        <w:tabs>
          <w:tab w:val="clear" w:pos="794"/>
          <w:tab w:val="clear" w:pos="1191"/>
          <w:tab w:val="left" w:pos="0"/>
          <w:tab w:val="left" w:pos="720"/>
        </w:tabs>
        <w:spacing w:before="240"/>
        <w:rPr>
          <w:rStyle w:val="Hyperlink1"/>
          <w:lang w:val="en-GB" w:eastAsia="ko-KR"/>
        </w:rPr>
      </w:pPr>
      <w:r w:rsidRPr="00CF7E77">
        <w:rPr>
          <w:lang w:eastAsia="ko-KR"/>
        </w:rPr>
        <w:t>Rockwell Collins MultiLink</w:t>
      </w:r>
      <w:r w:rsidRPr="00CF7E77">
        <w:rPr>
          <w:rStyle w:val="Hyperlink1"/>
          <w:rFonts w:eastAsia="Calibri"/>
          <w:vertAlign w:val="superscript"/>
          <w:lang w:val="en-US"/>
        </w:rPr>
        <w:t>SM</w:t>
      </w:r>
    </w:p>
    <w:p w14:paraId="39E1BD13" w14:textId="77777777" w:rsidR="00772605" w:rsidRPr="00CF7E77" w:rsidRDefault="00772605" w:rsidP="007442FB">
      <w:pPr>
        <w:tabs>
          <w:tab w:val="clear" w:pos="794"/>
          <w:tab w:val="clear" w:pos="1191"/>
          <w:tab w:val="left" w:pos="0"/>
          <w:tab w:val="left" w:pos="720"/>
        </w:tabs>
        <w:spacing w:before="240"/>
        <w:rPr>
          <w:lang w:eastAsia="ko-KR"/>
        </w:rPr>
      </w:pPr>
    </w:p>
    <w:p w14:paraId="241F4617" w14:textId="77777777" w:rsidR="00F91C28" w:rsidRPr="00CF7E77" w:rsidRDefault="00F91C28" w:rsidP="0010275C">
      <w:pPr>
        <w:pStyle w:val="Heading2"/>
        <w:numPr>
          <w:ilvl w:val="1"/>
          <w:numId w:val="30"/>
        </w:numPr>
      </w:pPr>
      <w:bookmarkStart w:id="154" w:name="_Toc438459065"/>
      <w:bookmarkStart w:id="155" w:name="_Toc441071964"/>
      <w:bookmarkStart w:id="156" w:name="_Toc439689434"/>
      <w:r w:rsidRPr="00CF7E77">
        <w:t>Ground Based Infrastructure</w:t>
      </w:r>
      <w:bookmarkEnd w:id="154"/>
      <w:bookmarkEnd w:id="155"/>
      <w:bookmarkEnd w:id="156"/>
    </w:p>
    <w:p w14:paraId="5ED09F12" w14:textId="77777777" w:rsidR="00F91C28" w:rsidRPr="00772605" w:rsidRDefault="00F91C28" w:rsidP="0010275C">
      <w:pPr>
        <w:pStyle w:val="Heading3"/>
        <w:numPr>
          <w:ilvl w:val="2"/>
          <w:numId w:val="30"/>
        </w:numPr>
        <w:rPr>
          <w:lang w:eastAsia="ko-KR"/>
        </w:rPr>
      </w:pPr>
      <w:bookmarkStart w:id="157" w:name="_Toc438459066"/>
      <w:bookmarkStart w:id="158" w:name="_Toc441071965"/>
      <w:bookmarkStart w:id="159" w:name="_Toc439689435"/>
      <w:r w:rsidRPr="00772605">
        <w:rPr>
          <w:lang w:eastAsia="ko-KR"/>
        </w:rPr>
        <w:t>Introduction</w:t>
      </w:r>
      <w:bookmarkEnd w:id="157"/>
      <w:bookmarkEnd w:id="158"/>
      <w:bookmarkEnd w:id="159"/>
    </w:p>
    <w:p w14:paraId="047350A8" w14:textId="77777777" w:rsidR="00F91C28" w:rsidRPr="00CF7E77" w:rsidRDefault="00F91C28" w:rsidP="007442FB">
      <w:pPr>
        <w:spacing w:before="240"/>
        <w:rPr>
          <w:lang w:eastAsia="ko-KR"/>
        </w:rPr>
      </w:pPr>
      <w:r w:rsidRPr="00CF7E77">
        <w:rPr>
          <w:lang w:eastAsia="ko-KR"/>
        </w:rPr>
        <w:t>The aviation industry is now focused on interoperability and seamless air traffic management practices.  This section explores some of the concepts that deliver a global approach to data management and sharing.</w:t>
      </w:r>
    </w:p>
    <w:p w14:paraId="56E9EBB6" w14:textId="77777777" w:rsidR="00F91C28" w:rsidRPr="00772605" w:rsidRDefault="00F91C28" w:rsidP="0010275C">
      <w:pPr>
        <w:pStyle w:val="Heading3"/>
        <w:numPr>
          <w:ilvl w:val="2"/>
          <w:numId w:val="30"/>
        </w:numPr>
        <w:rPr>
          <w:lang w:eastAsia="ko-KR"/>
        </w:rPr>
      </w:pPr>
      <w:bookmarkStart w:id="160" w:name="_Toc438459067"/>
      <w:bookmarkStart w:id="161" w:name="_Toc441071966"/>
      <w:bookmarkStart w:id="162" w:name="_Toc439689436"/>
      <w:r w:rsidRPr="00772605">
        <w:rPr>
          <w:lang w:eastAsia="ko-KR"/>
        </w:rPr>
        <w:t>System Wide Information Management (SWIM)</w:t>
      </w:r>
      <w:bookmarkEnd w:id="160"/>
      <w:bookmarkEnd w:id="161"/>
      <w:bookmarkEnd w:id="162"/>
    </w:p>
    <w:p w14:paraId="6704852C" w14:textId="77777777" w:rsidR="00F91C28" w:rsidRPr="00CF7E77" w:rsidRDefault="00F91C28" w:rsidP="007442FB">
      <w:pPr>
        <w:spacing w:before="240"/>
        <w:rPr>
          <w:lang w:eastAsia="ko-KR"/>
        </w:rPr>
      </w:pPr>
      <w:r w:rsidRPr="00CF7E77">
        <w:rPr>
          <w:lang w:eastAsia="ko-KR"/>
        </w:rPr>
        <w:t>Currently, there is no efficient or effective ground-air/air-ground mechanism for the data management, exchange, and sharing of aeronautical information.</w:t>
      </w:r>
    </w:p>
    <w:p w14:paraId="3375E3F1" w14:textId="77777777" w:rsidR="00F91C28" w:rsidRPr="00CF7E77" w:rsidRDefault="00F91C28" w:rsidP="007442FB">
      <w:pPr>
        <w:spacing w:before="240"/>
        <w:rPr>
          <w:lang w:eastAsia="ko-KR"/>
        </w:rPr>
      </w:pPr>
      <w:r w:rsidRPr="00CF7E77">
        <w:rPr>
          <w:lang w:eastAsia="ko-KR"/>
        </w:rPr>
        <w:t>The Aircraft Access to SWIM (AAtS) initiative is the effort that will define how and what is necessary to connect aircraft to SWIM infrastructure during all phases of flight. It is important to realize that the AAtS initiative will not implement a specific infrastructure to create the actual link to the aircraft, but it will define a set of operational and technical requirements that will be used to drive that infrastructure. This infrastructure will create a full data information exchange (i.e., uplink/downlink) capability.</w:t>
      </w:r>
    </w:p>
    <w:p w14:paraId="4CB67129" w14:textId="77777777" w:rsidR="00F91C28" w:rsidRPr="00CF7E77" w:rsidRDefault="00F91C28" w:rsidP="007442FB">
      <w:pPr>
        <w:widowControl w:val="0"/>
        <w:tabs>
          <w:tab w:val="left" w:pos="720"/>
        </w:tabs>
        <w:spacing w:line="312" w:lineRule="auto"/>
        <w:rPr>
          <w:rStyle w:val="Hyperlink1"/>
          <w:noProof/>
          <w:lang w:val="en-GB" w:eastAsia="en-GB"/>
        </w:rPr>
      </w:pPr>
      <w:r>
        <w:rPr>
          <w:noProof/>
          <w:lang w:val="en-US" w:eastAsia="zh-CN"/>
        </w:rPr>
        <w:drawing>
          <wp:inline distT="0" distB="0" distL="0" distR="0" wp14:anchorId="1C329DF2" wp14:editId="5CE20DA7">
            <wp:extent cx="6108700" cy="27940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700" cy="2794000"/>
                    </a:xfrm>
                    <a:prstGeom prst="rect">
                      <a:avLst/>
                    </a:prstGeom>
                    <a:noFill/>
                    <a:ln>
                      <a:noFill/>
                    </a:ln>
                  </pic:spPr>
                </pic:pic>
              </a:graphicData>
            </a:graphic>
          </wp:inline>
        </w:drawing>
      </w:r>
    </w:p>
    <w:p w14:paraId="0E201F38" w14:textId="77777777" w:rsidR="00F91C28" w:rsidRPr="00CF7E77" w:rsidRDefault="00F91C28" w:rsidP="007442FB">
      <w:pPr>
        <w:widowControl w:val="0"/>
        <w:tabs>
          <w:tab w:val="left" w:pos="720"/>
        </w:tabs>
        <w:rPr>
          <w:rFonts w:eastAsia="SimSun"/>
          <w:lang w:eastAsia="zh-CN"/>
        </w:rPr>
      </w:pPr>
      <w:r w:rsidRPr="00CF7E77">
        <w:rPr>
          <w:rFonts w:eastAsia="SimSun"/>
          <w:lang w:eastAsia="zh-CN"/>
        </w:rPr>
        <w:t>Figure 1: Diagram illustrating Aircraft Access to SWIM (AAtS) (picture courtesy of SESAR Joint Undertaking</w:t>
      </w:r>
      <w:r w:rsidR="009F7035">
        <w:rPr>
          <w:rFonts w:eastAsia="SimSun"/>
          <w:lang w:eastAsia="zh-CN"/>
        </w:rPr>
        <w:t>)</w:t>
      </w:r>
    </w:p>
    <w:p w14:paraId="015A5B59" w14:textId="77777777" w:rsidR="00F91C28" w:rsidRPr="00CF7E77" w:rsidRDefault="00F91C28" w:rsidP="007442FB">
      <w:pPr>
        <w:widowControl w:val="0"/>
        <w:tabs>
          <w:tab w:val="left" w:pos="720"/>
        </w:tabs>
        <w:spacing w:before="240"/>
        <w:rPr>
          <w:rFonts w:eastAsia="SimSun"/>
          <w:lang w:eastAsia="zh-CN"/>
        </w:rPr>
      </w:pPr>
      <w:r w:rsidRPr="00CF7E77">
        <w:rPr>
          <w:rFonts w:eastAsia="SimSun"/>
          <w:lang w:eastAsia="zh-CN"/>
        </w:rPr>
        <w:t xml:space="preserve">AAtS will provide aircraft with guidance on how to connect to a common collection of aeronautical services provided from multiple sources. Example sources include services from the FAA, Department of Homeland Security (DHS), airports and other information sources publishing to the SWIM platform. Using FAA SWIM services and a standards-based approach this will create a globally interoperable and shared aviation information environment. System Wide Information Management (SWIM) is an advanced technology program designed to facilitate greater sharing of Air Traffic Management (ATM) system information, such as airport operational status, weather </w:t>
      </w:r>
      <w:r w:rsidRPr="00CF7E77">
        <w:rPr>
          <w:rFonts w:eastAsia="SimSun"/>
          <w:lang w:eastAsia="zh-CN"/>
        </w:rPr>
        <w:lastRenderedPageBreak/>
        <w:t>information, flight data, status of special use airspace, and daily ATM operational limitations. SWIM is designed to support current and future ATM programs by providing a flexible and secure information management architecture for sharing ATM information.</w:t>
      </w:r>
    </w:p>
    <w:p w14:paraId="026F1B0F" w14:textId="77777777" w:rsidR="00F91C28" w:rsidRPr="00CF7E77" w:rsidRDefault="00F91C28" w:rsidP="007442FB">
      <w:pPr>
        <w:spacing w:before="240"/>
        <w:rPr>
          <w:rFonts w:eastAsia="SimSun"/>
          <w:lang w:eastAsia="zh-CN"/>
        </w:rPr>
      </w:pPr>
      <w:r w:rsidRPr="00CF7E77">
        <w:rPr>
          <w:rFonts w:eastAsia="SimSun"/>
          <w:lang w:eastAsia="zh-CN"/>
        </w:rPr>
        <w:t>The SWIM concept will be an important and influencing element in facilitating the streaming of real time flight data.  Major global programs such as NextGen and SESAR regard SWIM as central to delivering their programs.</w:t>
      </w:r>
    </w:p>
    <w:p w14:paraId="7B6DCAFD" w14:textId="77777777" w:rsidR="00F91C28" w:rsidRPr="00CF7E77" w:rsidRDefault="00F91C28" w:rsidP="007442FB">
      <w:pPr>
        <w:widowControl w:val="0"/>
        <w:tabs>
          <w:tab w:val="left" w:pos="720"/>
        </w:tabs>
        <w:rPr>
          <w:rFonts w:eastAsia="SimSun"/>
          <w:lang w:eastAsia="zh-CN"/>
        </w:rPr>
      </w:pPr>
    </w:p>
    <w:p w14:paraId="3E114E9F" w14:textId="77777777" w:rsidR="00F91C28" w:rsidRPr="00CF7E77" w:rsidRDefault="00F91C28" w:rsidP="007442FB">
      <w:pPr>
        <w:widowControl w:val="0"/>
        <w:tabs>
          <w:tab w:val="left" w:pos="720"/>
        </w:tabs>
        <w:rPr>
          <w:noProof/>
          <w:lang w:eastAsia="en-GB"/>
        </w:rPr>
      </w:pPr>
      <w:r>
        <w:rPr>
          <w:noProof/>
          <w:lang w:val="en-US" w:eastAsia="zh-CN"/>
        </w:rPr>
        <w:drawing>
          <wp:inline distT="0" distB="0" distL="0" distR="0" wp14:anchorId="6732971B" wp14:editId="1ADBE60A">
            <wp:extent cx="5638800" cy="2971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0" cy="2971800"/>
                    </a:xfrm>
                    <a:prstGeom prst="rect">
                      <a:avLst/>
                    </a:prstGeom>
                    <a:noFill/>
                    <a:ln>
                      <a:noFill/>
                    </a:ln>
                  </pic:spPr>
                </pic:pic>
              </a:graphicData>
            </a:graphic>
          </wp:inline>
        </w:drawing>
      </w:r>
    </w:p>
    <w:p w14:paraId="3901FAE9" w14:textId="77777777" w:rsidR="00F91C28" w:rsidRDefault="00D35B5A" w:rsidP="007442FB">
      <w:pPr>
        <w:rPr>
          <w:rFonts w:eastAsia="Arial Unicode MS"/>
        </w:rPr>
      </w:pPr>
      <w:hyperlink r:id="rId12" w:history="1">
        <w:r w:rsidR="00F91C28" w:rsidRPr="00772605">
          <w:rPr>
            <w:rStyle w:val="Hyperlink"/>
            <w:rFonts w:eastAsia="Arial Unicode MS"/>
          </w:rPr>
          <w:t>https://www.faa.gov/nextgen/programs/swim/qanda/media/swim_service.png</w:t>
        </w:r>
      </w:hyperlink>
    </w:p>
    <w:p w14:paraId="1C038B9F" w14:textId="77777777" w:rsidR="00772605" w:rsidRPr="00772605" w:rsidRDefault="00772605" w:rsidP="007442FB"/>
    <w:p w14:paraId="4F101778" w14:textId="77777777" w:rsidR="00F91C28" w:rsidRPr="00772605" w:rsidRDefault="00F91C28" w:rsidP="0010275C">
      <w:pPr>
        <w:pStyle w:val="Heading3"/>
        <w:numPr>
          <w:ilvl w:val="2"/>
          <w:numId w:val="30"/>
        </w:numPr>
        <w:rPr>
          <w:lang w:eastAsia="ko-KR"/>
        </w:rPr>
      </w:pPr>
      <w:bookmarkStart w:id="163" w:name="_Toc438459068"/>
      <w:bookmarkStart w:id="164" w:name="_Toc441071967"/>
      <w:bookmarkStart w:id="165" w:name="_Toc439689437"/>
      <w:r w:rsidRPr="00772605">
        <w:rPr>
          <w:lang w:eastAsia="ko-KR"/>
        </w:rPr>
        <w:t>Flight Data Sharing Programs</w:t>
      </w:r>
      <w:bookmarkEnd w:id="163"/>
      <w:bookmarkEnd w:id="164"/>
      <w:bookmarkEnd w:id="165"/>
    </w:p>
    <w:p w14:paraId="37614617" w14:textId="77777777" w:rsidR="00F91C28" w:rsidRPr="00CF7E77" w:rsidRDefault="00F91C28" w:rsidP="007442FB">
      <w:pPr>
        <w:spacing w:before="240"/>
        <w:rPr>
          <w:lang w:eastAsia="zh-CN"/>
        </w:rPr>
      </w:pPr>
      <w:r w:rsidRPr="00CF7E77">
        <w:rPr>
          <w:lang w:eastAsia="zh-CN"/>
        </w:rPr>
        <w:t>There are several multi-airline and multi-national data sharing programs that exist today that involve the centralizing airline flight data storage. IATA’s Flight Data eXchange (FDX) program and the FAA’s Aviation Safety Information Analysis and Sharing (ASIAS) system are two examples.</w:t>
      </w:r>
    </w:p>
    <w:p w14:paraId="29CA9E9F" w14:textId="77777777" w:rsidR="00F91C28" w:rsidRPr="00CF7E77" w:rsidRDefault="00F91C28" w:rsidP="0010275C">
      <w:pPr>
        <w:numPr>
          <w:ilvl w:val="0"/>
          <w:numId w:val="7"/>
        </w:numPr>
        <w:rPr>
          <w:b/>
          <w:bCs/>
          <w:lang w:eastAsia="zh-CN"/>
        </w:rPr>
      </w:pPr>
      <w:r w:rsidRPr="00CF7E77">
        <w:rPr>
          <w:b/>
          <w:bCs/>
          <w:lang w:eastAsia="zh-CN"/>
        </w:rPr>
        <w:t>International Air Transport Association’s (IATA) Global Aviation Data Management (GADM)</w:t>
      </w:r>
    </w:p>
    <w:p w14:paraId="5D34116D" w14:textId="77777777" w:rsidR="00F91C28" w:rsidRPr="00CF7E77" w:rsidRDefault="00F91C28" w:rsidP="007442FB">
      <w:pPr>
        <w:ind w:left="720"/>
        <w:rPr>
          <w:lang w:eastAsia="zh-CN"/>
        </w:rPr>
      </w:pPr>
      <w:r w:rsidRPr="00CF7E77">
        <w:rPr>
          <w:lang w:eastAsia="zh-CN"/>
        </w:rPr>
        <w:t>Techniques to improve aviation safety have moved beyond the analyses of isolated accidents to data-driven analyses of trends and the interaction between the links in the air transport chain.</w:t>
      </w:r>
    </w:p>
    <w:p w14:paraId="318D705E" w14:textId="77777777" w:rsidR="00F91C28" w:rsidRPr="00CF7E77" w:rsidRDefault="00F91C28" w:rsidP="007442FB">
      <w:pPr>
        <w:ind w:left="720"/>
        <w:rPr>
          <w:lang w:eastAsia="zh-CN"/>
        </w:rPr>
      </w:pPr>
      <w:r w:rsidRPr="00CF7E77">
        <w:rPr>
          <w:lang w:eastAsia="zh-CN"/>
        </w:rPr>
        <w:t>This approach is supported by the Global Aviation Data Management (GADM) program. The GADM, evolving from GSIC (Global Safety Information Centre), is becoming a broader data management platform, aiming at integrating all sources of operational data received from various channels and IATA unique programs, such as Flight Operations, Infrastructure, IATA audits, etc. into a common and interlinked database structure.</w:t>
      </w:r>
    </w:p>
    <w:p w14:paraId="1A1CA3F6" w14:textId="77777777" w:rsidR="00F91C28" w:rsidRPr="00CF7E77" w:rsidRDefault="00F91C28" w:rsidP="007442FB">
      <w:pPr>
        <w:ind w:left="720"/>
        <w:rPr>
          <w:lang w:eastAsia="zh-CN"/>
        </w:rPr>
      </w:pPr>
      <w:r w:rsidRPr="00CF7E77">
        <w:rPr>
          <w:lang w:eastAsia="zh-CN"/>
        </w:rPr>
        <w:t>With GADM, IATA will be in a position to provide the industry with comprehensive, cross-database analysis and with this, to support a proactive data-driven approach for advanced trend analysis and predictive risk mitigation.</w:t>
      </w:r>
    </w:p>
    <w:p w14:paraId="57CAD7BA" w14:textId="77777777" w:rsidR="00F91C28" w:rsidRPr="00CF7E77" w:rsidRDefault="00F91C28" w:rsidP="007442FB">
      <w:pPr>
        <w:ind w:left="720"/>
        <w:rPr>
          <w:lang w:eastAsia="zh-CN"/>
        </w:rPr>
      </w:pPr>
      <w:r w:rsidRPr="00CF7E77">
        <w:rPr>
          <w:lang w:eastAsia="zh-CN"/>
        </w:rPr>
        <w:lastRenderedPageBreak/>
        <w:t>Pulling from all areas of operations sources, GADM will be the most comprehensive airline operational database available. These sources include the IATA accident database, the Safety Trend Evaluation Analysis and Data Exchange System (STEADES) database, IOSA and ISAGO audit findings, the Flight Data eXchange (FDX), the Ground Damage Database (GDDB), maintenance-related and other operational databases.</w:t>
      </w:r>
    </w:p>
    <w:p w14:paraId="1BC2DFBA" w14:textId="77777777" w:rsidR="00F91C28" w:rsidRPr="00CF7E77" w:rsidRDefault="00F91C28" w:rsidP="007442FB">
      <w:pPr>
        <w:ind w:left="720"/>
        <w:rPr>
          <w:lang w:eastAsia="zh-CN"/>
        </w:rPr>
      </w:pPr>
      <w:r w:rsidRPr="00CF7E77">
        <w:rPr>
          <w:lang w:eastAsia="zh-CN"/>
        </w:rPr>
        <w:t>More than 470 organizations around the globe submit their data to the GADM. Over 90% of IATA member carriers are participating.</w:t>
      </w:r>
    </w:p>
    <w:p w14:paraId="1E0D9E4A" w14:textId="77777777" w:rsidR="00F91C28" w:rsidRPr="00CF7E77" w:rsidRDefault="00F91C28" w:rsidP="0010275C">
      <w:pPr>
        <w:numPr>
          <w:ilvl w:val="0"/>
          <w:numId w:val="7"/>
        </w:numPr>
        <w:rPr>
          <w:b/>
          <w:bCs/>
          <w:lang w:eastAsia="ko-KR"/>
        </w:rPr>
      </w:pPr>
      <w:r w:rsidRPr="00CF7E77">
        <w:rPr>
          <w:b/>
          <w:bCs/>
          <w:lang w:eastAsia="ko-KR"/>
        </w:rPr>
        <w:t>Federal Aviation Administration (FAA)</w:t>
      </w:r>
    </w:p>
    <w:p w14:paraId="0B7E4DCF" w14:textId="77777777" w:rsidR="00F91C28" w:rsidRPr="00CF7E77" w:rsidRDefault="00F91C28" w:rsidP="007442FB">
      <w:pPr>
        <w:ind w:left="720"/>
        <w:rPr>
          <w:lang w:eastAsia="zh-CN"/>
        </w:rPr>
      </w:pPr>
      <w:r w:rsidRPr="00CF7E77">
        <w:rPr>
          <w:lang w:eastAsia="zh-CN"/>
        </w:rPr>
        <w:t>The Federal Aviation Administration (FAA) promotes the open exchange of safety information in order to continuously improve aviation safety. To further this basic objective, the FAA developed the Aviation Safety Information Analysis and Sharing (ASIAS) system. The ASIAS system enables users to perform integrated queries across multiple databases, search an extensive warehouse of safety data, and display pertinent elements in an array of useful formats.</w:t>
      </w:r>
    </w:p>
    <w:p w14:paraId="077BB846" w14:textId="77777777" w:rsidR="00F91C28" w:rsidRPr="00CF7E77" w:rsidRDefault="00F91C28" w:rsidP="007442FB">
      <w:pPr>
        <w:spacing w:before="240"/>
        <w:ind w:left="720"/>
        <w:rPr>
          <w:lang w:eastAsia="zh-CN"/>
        </w:rPr>
      </w:pPr>
      <w:r w:rsidRPr="00CF7E77">
        <w:rPr>
          <w:lang w:eastAsia="zh-CN"/>
        </w:rPr>
        <w:t>A phased approach continues to be followed in the construction of this system. Additional data sources and capabilities will be available as the system evolves in response both to expanded access to shared data and to technological innovation.</w:t>
      </w:r>
    </w:p>
    <w:p w14:paraId="30590024" w14:textId="77777777" w:rsidR="00F91C28" w:rsidRPr="00CF7E77" w:rsidRDefault="00F91C28" w:rsidP="007442FB">
      <w:pPr>
        <w:ind w:left="720"/>
        <w:rPr>
          <w:lang w:eastAsia="zh-CN"/>
        </w:rPr>
      </w:pPr>
      <w:r w:rsidRPr="00CF7E77">
        <w:rPr>
          <w:lang w:eastAsia="zh-CN"/>
        </w:rPr>
        <w:t>Systems that support data sharing and offer data protection to airlines may be suitable platforms to support centralized “escrow” services for hosting airline streamed black box data.</w:t>
      </w:r>
    </w:p>
    <w:p w14:paraId="61672D15" w14:textId="77777777" w:rsidR="00772605" w:rsidRDefault="00772605" w:rsidP="007442FB">
      <w:pPr>
        <w:tabs>
          <w:tab w:val="clear" w:pos="794"/>
          <w:tab w:val="clear" w:pos="1191"/>
          <w:tab w:val="clear" w:pos="1588"/>
          <w:tab w:val="clear" w:pos="1985"/>
        </w:tabs>
        <w:overflowPunct/>
        <w:autoSpaceDE/>
        <w:autoSpaceDN/>
        <w:adjustRightInd/>
        <w:spacing w:before="0"/>
        <w:textAlignment w:val="auto"/>
        <w:rPr>
          <w:b/>
          <w:lang w:eastAsia="ko-KR"/>
        </w:rPr>
      </w:pPr>
      <w:bookmarkStart w:id="166" w:name="_Toc438459069"/>
      <w:r>
        <w:rPr>
          <w:lang w:eastAsia="ko-KR"/>
        </w:rPr>
        <w:br w:type="page"/>
      </w:r>
    </w:p>
    <w:p w14:paraId="4E396DD2" w14:textId="77777777" w:rsidR="00F91C28" w:rsidRPr="00CF7E77" w:rsidRDefault="00F91C28" w:rsidP="0010275C">
      <w:pPr>
        <w:pStyle w:val="Heading1"/>
        <w:numPr>
          <w:ilvl w:val="0"/>
          <w:numId w:val="30"/>
        </w:numPr>
        <w:rPr>
          <w:lang w:eastAsia="ko-KR"/>
        </w:rPr>
      </w:pPr>
      <w:bookmarkStart w:id="167" w:name="_Toc441071968"/>
      <w:bookmarkStart w:id="168" w:name="_Toc439689438"/>
      <w:r w:rsidRPr="00CF7E77">
        <w:rPr>
          <w:lang w:eastAsia="ko-KR"/>
        </w:rPr>
        <w:lastRenderedPageBreak/>
        <w:t>O</w:t>
      </w:r>
      <w:r w:rsidR="00772605">
        <w:rPr>
          <w:lang w:eastAsia="ko-KR"/>
        </w:rPr>
        <w:t>n board infrastructure</w:t>
      </w:r>
      <w:bookmarkEnd w:id="166"/>
      <w:bookmarkEnd w:id="167"/>
      <w:bookmarkEnd w:id="168"/>
    </w:p>
    <w:p w14:paraId="0C370069" w14:textId="77777777" w:rsidR="00F91C28" w:rsidRPr="00CF7E77" w:rsidRDefault="00F91C28" w:rsidP="0010275C">
      <w:pPr>
        <w:pStyle w:val="Heading2"/>
        <w:numPr>
          <w:ilvl w:val="1"/>
          <w:numId w:val="30"/>
        </w:numPr>
      </w:pPr>
      <w:bookmarkStart w:id="169" w:name="_Toc438459070"/>
      <w:bookmarkStart w:id="170" w:name="_Toc441071969"/>
      <w:bookmarkStart w:id="171" w:name="_Toc439689439"/>
      <w:r w:rsidRPr="00CF7E77">
        <w:t>On Board Information Systems Infrastructure</w:t>
      </w:r>
      <w:bookmarkEnd w:id="169"/>
      <w:bookmarkEnd w:id="170"/>
      <w:bookmarkEnd w:id="171"/>
    </w:p>
    <w:p w14:paraId="35177DEF" w14:textId="77777777" w:rsidR="00F91C28" w:rsidRPr="00CF7E77" w:rsidRDefault="00F91C28" w:rsidP="0010275C">
      <w:pPr>
        <w:pStyle w:val="Heading3"/>
        <w:numPr>
          <w:ilvl w:val="2"/>
          <w:numId w:val="30"/>
        </w:numPr>
        <w:rPr>
          <w:lang w:eastAsia="ko-KR"/>
        </w:rPr>
      </w:pPr>
      <w:bookmarkStart w:id="172" w:name="_Toc438459071"/>
      <w:bookmarkStart w:id="173" w:name="_Toc441071970"/>
      <w:bookmarkStart w:id="174" w:name="_Toc439689440"/>
      <w:r w:rsidRPr="00CF7E77">
        <w:rPr>
          <w:lang w:eastAsia="ko-KR"/>
        </w:rPr>
        <w:t>Introduction</w:t>
      </w:r>
      <w:bookmarkEnd w:id="172"/>
      <w:bookmarkEnd w:id="173"/>
      <w:bookmarkEnd w:id="174"/>
    </w:p>
    <w:p w14:paraId="6146FFBB" w14:textId="77777777" w:rsidR="00F91C28" w:rsidRPr="00CF7E77" w:rsidRDefault="00F91C28" w:rsidP="007442FB">
      <w:pPr>
        <w:spacing w:before="240"/>
        <w:rPr>
          <w:lang w:eastAsia="ko-KR"/>
        </w:rPr>
      </w:pPr>
      <w:r w:rsidRPr="00CF7E77">
        <w:rPr>
          <w:lang w:eastAsia="ko-KR"/>
        </w:rPr>
        <w:t>This section explores the feasibility of using existing information and data systems infrastructure on-board aircraft that could be used to support real-time flight data transmission and data streaming.</w:t>
      </w:r>
    </w:p>
    <w:p w14:paraId="7BCD94D4" w14:textId="77777777" w:rsidR="00F91C28" w:rsidRPr="00CF7E77" w:rsidRDefault="00F91C28" w:rsidP="007442FB">
      <w:pPr>
        <w:rPr>
          <w:lang w:eastAsia="ko-KR"/>
        </w:rPr>
      </w:pPr>
      <w:r w:rsidRPr="00CF7E77">
        <w:rPr>
          <w:lang w:eastAsia="ko-KR"/>
        </w:rPr>
        <w:t>The section is structured around specific and current avionics and electronics systems that are often standard and are widely installed and utilized for normal airline operations. On-board information systems infrastructures that are already installed on aircraft that could possibly be used to support real-time flight data transmission or streaming can be broken into several groups of avionics and electronics systems. Aircraft data links systems which transmit data off the aircraft are covered in a later section and are not described in this section which focuses on the systems that generate and provide flight information and data.</w:t>
      </w:r>
    </w:p>
    <w:p w14:paraId="18D37870" w14:textId="77777777" w:rsidR="00F91C28" w:rsidRPr="00CF7E77" w:rsidRDefault="00F91C28" w:rsidP="007442FB">
      <w:pPr>
        <w:spacing w:before="240"/>
        <w:rPr>
          <w:lang w:eastAsia="ko-KR"/>
        </w:rPr>
      </w:pPr>
      <w:r w:rsidRPr="00CF7E77">
        <w:rPr>
          <w:lang w:eastAsia="ko-KR"/>
        </w:rPr>
        <w:t>This section is supported by Appendix 2 -ADS-B- Mandates.</w:t>
      </w:r>
    </w:p>
    <w:p w14:paraId="03C01810" w14:textId="77777777" w:rsidR="00F91C28" w:rsidRPr="00CF7E77" w:rsidRDefault="00F91C28" w:rsidP="0010275C">
      <w:pPr>
        <w:pStyle w:val="Heading3"/>
        <w:numPr>
          <w:ilvl w:val="2"/>
          <w:numId w:val="30"/>
        </w:numPr>
        <w:rPr>
          <w:lang w:eastAsia="ko-KR"/>
        </w:rPr>
      </w:pPr>
      <w:bookmarkStart w:id="175" w:name="_Toc438459072"/>
      <w:bookmarkStart w:id="176" w:name="_Toc441071971"/>
      <w:bookmarkStart w:id="177" w:name="_Toc439689441"/>
      <w:r w:rsidRPr="00CF7E77">
        <w:rPr>
          <w:lang w:eastAsia="ko-KR"/>
        </w:rPr>
        <w:t>High Level Summary</w:t>
      </w:r>
      <w:bookmarkEnd w:id="175"/>
      <w:bookmarkEnd w:id="176"/>
      <w:bookmarkEnd w:id="177"/>
    </w:p>
    <w:p w14:paraId="7B67DA34" w14:textId="77777777" w:rsidR="00F91C28" w:rsidRPr="00CF7E77" w:rsidRDefault="00F91C28" w:rsidP="007442FB">
      <w:pPr>
        <w:spacing w:before="240"/>
        <w:rPr>
          <w:lang w:eastAsia="ko-KR"/>
        </w:rPr>
      </w:pPr>
      <w:r w:rsidRPr="00CF7E77">
        <w:rPr>
          <w:lang w:eastAsia="ko-KR"/>
        </w:rPr>
        <w:t>The following is a high level summary of each avionics and electronics system that may be considered a data source that could support flight data transmission or streaming.</w:t>
      </w:r>
    </w:p>
    <w:p w14:paraId="5A2AE62A" w14:textId="77777777" w:rsidR="00F91C28" w:rsidRPr="00CF7E77" w:rsidRDefault="00F91C28" w:rsidP="0010275C">
      <w:pPr>
        <w:pStyle w:val="Heading3"/>
        <w:numPr>
          <w:ilvl w:val="2"/>
          <w:numId w:val="30"/>
        </w:numPr>
        <w:rPr>
          <w:lang w:eastAsia="ko-KR"/>
        </w:rPr>
      </w:pPr>
      <w:bookmarkStart w:id="178" w:name="_Toc438459073"/>
      <w:bookmarkStart w:id="179" w:name="_Toc441071972"/>
      <w:bookmarkStart w:id="180" w:name="_Toc439689442"/>
      <w:r w:rsidRPr="00CF7E77">
        <w:rPr>
          <w:lang w:eastAsia="ko-KR"/>
        </w:rPr>
        <w:t>On-board Information Systems</w:t>
      </w:r>
      <w:bookmarkEnd w:id="178"/>
      <w:bookmarkEnd w:id="179"/>
      <w:bookmarkEnd w:id="180"/>
    </w:p>
    <w:p w14:paraId="3ACCBB0A" w14:textId="77777777" w:rsidR="00F91C28" w:rsidRPr="00CF7E77" w:rsidRDefault="00F91C28" w:rsidP="007442FB">
      <w:pPr>
        <w:spacing w:before="240"/>
        <w:rPr>
          <w:lang w:eastAsia="ko-KR"/>
        </w:rPr>
      </w:pPr>
      <w:r w:rsidRPr="00CF7E77">
        <w:rPr>
          <w:lang w:eastAsia="ko-KR"/>
        </w:rPr>
        <w:t>On-board information systems can be grouped as follows for the purposes of considering them for their suitability for streaming aircraft information and flight data:</w:t>
      </w:r>
    </w:p>
    <w:p w14:paraId="5B304A0B" w14:textId="77777777" w:rsidR="00F91C28" w:rsidRPr="00846416" w:rsidRDefault="00F91C28" w:rsidP="0010275C">
      <w:pPr>
        <w:pStyle w:val="BodyText"/>
        <w:numPr>
          <w:ilvl w:val="0"/>
          <w:numId w:val="8"/>
        </w:numPr>
        <w:spacing w:before="0" w:after="0" w:line="240" w:lineRule="auto"/>
        <w:rPr>
          <w:rStyle w:val="Hyperlink1"/>
          <w:rFonts w:eastAsia="Calibri" w:cs="Times New Roman"/>
          <w:sz w:val="24"/>
          <w:szCs w:val="24"/>
          <w:lang w:val="en-US"/>
        </w:rPr>
      </w:pPr>
      <w:r w:rsidRPr="00F91C28">
        <w:rPr>
          <w:rStyle w:val="Hyperlink1"/>
          <w:rFonts w:eastAsia="Calibri" w:cs="Times New Roman"/>
          <w:sz w:val="24"/>
          <w:szCs w:val="24"/>
          <w:lang w:val="en-US"/>
        </w:rPr>
        <w:t>Aircraft Flight Data Management and Recording Systems</w:t>
      </w:r>
    </w:p>
    <w:p w14:paraId="669578E9" w14:textId="77777777" w:rsidR="00F91C28" w:rsidRPr="00846416" w:rsidRDefault="00F91C28" w:rsidP="0010275C">
      <w:pPr>
        <w:pStyle w:val="BodyText"/>
        <w:numPr>
          <w:ilvl w:val="0"/>
          <w:numId w:val="8"/>
        </w:numPr>
        <w:spacing w:after="0" w:line="240" w:lineRule="auto"/>
        <w:rPr>
          <w:rFonts w:eastAsia="Calibri" w:cs="Times New Roman"/>
          <w:sz w:val="24"/>
          <w:szCs w:val="24"/>
        </w:rPr>
      </w:pPr>
      <w:r w:rsidRPr="00846416">
        <w:rPr>
          <w:rStyle w:val="Hyperlink1"/>
          <w:rFonts w:eastAsia="Calibri" w:cs="Times New Roman"/>
          <w:sz w:val="24"/>
          <w:szCs w:val="24"/>
        </w:rPr>
        <w:t>Other Avionics and Electronic Systems</w:t>
      </w:r>
    </w:p>
    <w:p w14:paraId="0F4C7896" w14:textId="77777777" w:rsidR="00F91C28" w:rsidRPr="00772605" w:rsidRDefault="00F91C28" w:rsidP="0010275C">
      <w:pPr>
        <w:pStyle w:val="Heading3"/>
        <w:numPr>
          <w:ilvl w:val="2"/>
          <w:numId w:val="30"/>
        </w:numPr>
        <w:rPr>
          <w:lang w:eastAsia="ko-KR"/>
        </w:rPr>
      </w:pPr>
      <w:bookmarkStart w:id="181" w:name="_Toc438459074"/>
      <w:bookmarkStart w:id="182" w:name="_Toc441071973"/>
      <w:bookmarkStart w:id="183" w:name="_Toc439689443"/>
      <w:r w:rsidRPr="00772605">
        <w:rPr>
          <w:lang w:eastAsia="ko-KR"/>
        </w:rPr>
        <w:t>Aircraft Flight Data Management and Recording Infrastructure</w:t>
      </w:r>
      <w:bookmarkEnd w:id="181"/>
      <w:bookmarkEnd w:id="182"/>
      <w:bookmarkEnd w:id="183"/>
    </w:p>
    <w:p w14:paraId="03BAC23A" w14:textId="77777777" w:rsidR="00F91C28" w:rsidRPr="00846416" w:rsidRDefault="00F91C28" w:rsidP="007442FB">
      <w:pPr>
        <w:spacing w:before="240"/>
        <w:rPr>
          <w:lang w:eastAsia="ko-KR"/>
        </w:rPr>
      </w:pPr>
      <w:r w:rsidRPr="00846416">
        <w:rPr>
          <w:lang w:eastAsia="ko-KR"/>
        </w:rPr>
        <w:t>These are the systems on-board today that are used to collect, process, analysis, store and for-ward flight data via available off-board data links such as ACARS data links and other data link systems in the flight deck or cabin. Aircraft are also increasingly equipped with airport surface datalinks that are used to transmit recorded flight data that is equivalent to Black Box data. Most airlines and half of aircraft in the world are already equipped and are routing flight data this way post flight on a routine basis for safety and maintenance applications. Small packages of data from onboard Flight Data Management systems are sent via short text messages using ACARS on a large majority of aircraft in the global fleet.</w:t>
      </w:r>
    </w:p>
    <w:p w14:paraId="2EB9D33C" w14:textId="77777777" w:rsidR="00F91C28" w:rsidRDefault="00F91C28" w:rsidP="007442FB">
      <w:pPr>
        <w:spacing w:before="240"/>
        <w:rPr>
          <w:lang w:eastAsia="ko-KR"/>
        </w:rPr>
      </w:pPr>
      <w:r w:rsidRPr="00846416">
        <w:rPr>
          <w:lang w:eastAsia="ko-KR"/>
        </w:rPr>
        <w:t>The diagram below illustrates typical Aircraft Fligh</w:t>
      </w:r>
      <w:r>
        <w:rPr>
          <w:lang w:eastAsia="ko-KR"/>
        </w:rPr>
        <w:t xml:space="preserve">t Data Management and Recording </w:t>
      </w:r>
      <w:r w:rsidRPr="00846416">
        <w:rPr>
          <w:lang w:eastAsia="ko-KR"/>
        </w:rPr>
        <w:t>infrastructure that is present on virtually every large passenger and cargo aircraft built since the late 1990s which represents the majority of aircraft in service today. While the names of the units on various aircraft types vary the functionality provided is the same. In the diagram below generic terms are used for the various functions.</w:t>
      </w:r>
    </w:p>
    <w:p w14:paraId="29E96610" w14:textId="77777777" w:rsidR="00F91C28" w:rsidRDefault="00F91C28" w:rsidP="007442FB">
      <w:pPr>
        <w:rPr>
          <w:lang w:eastAsia="ko-KR"/>
        </w:rPr>
      </w:pPr>
    </w:p>
    <w:p w14:paraId="79FD2F4D" w14:textId="77777777" w:rsidR="00F91C28" w:rsidRDefault="00F91C28" w:rsidP="007442FB">
      <w:pPr>
        <w:rPr>
          <w:rStyle w:val="HeaderChar"/>
          <w:rFonts w:ascii="Calibri" w:eastAsia="Calibri" w:hAnsi="Calibri" w:cs="Calibri"/>
          <w:noProof/>
          <w:lang w:eastAsia="en-GB"/>
        </w:rPr>
      </w:pPr>
      <w:r>
        <w:rPr>
          <w:rFonts w:ascii="Calibri" w:eastAsia="Calibri" w:hAnsi="Calibri" w:cs="Calibri"/>
          <w:noProof/>
          <w:sz w:val="18"/>
          <w:lang w:val="en-US" w:eastAsia="zh-CN"/>
        </w:rPr>
        <w:lastRenderedPageBreak/>
        <w:drawing>
          <wp:inline distT="0" distB="0" distL="0" distR="0" wp14:anchorId="0114D172" wp14:editId="16B3C4A7">
            <wp:extent cx="6121400" cy="4152900"/>
            <wp:effectExtent l="0" t="0" r="0" b="0"/>
            <wp:docPr id="3" name="Picture 3" descr="C:\Users\malaguti\AppData\Local\Microsoft\Windows\Temporary Internet Files\Content.Outlook\S234H9YB\14p1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laguti\AppData\Local\Microsoft\Windows\Temporary Internet Files\Content.Outlook\S234H9YB\14p1p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4152900"/>
                    </a:xfrm>
                    <a:prstGeom prst="rect">
                      <a:avLst/>
                    </a:prstGeom>
                    <a:noFill/>
                    <a:ln>
                      <a:noFill/>
                    </a:ln>
                  </pic:spPr>
                </pic:pic>
              </a:graphicData>
            </a:graphic>
          </wp:inline>
        </w:drawing>
      </w:r>
    </w:p>
    <w:p w14:paraId="010CA5B9" w14:textId="77777777" w:rsidR="00F91C28" w:rsidRPr="00CF7E77" w:rsidRDefault="00F91C28" w:rsidP="007442FB">
      <w:pPr>
        <w:rPr>
          <w:lang w:eastAsia="ko-KR"/>
        </w:rPr>
      </w:pPr>
    </w:p>
    <w:p w14:paraId="5D3E4A5A" w14:textId="77777777" w:rsidR="00F91C28" w:rsidRPr="00772605" w:rsidRDefault="00F91C28" w:rsidP="0010275C">
      <w:pPr>
        <w:pStyle w:val="Heading3"/>
        <w:numPr>
          <w:ilvl w:val="2"/>
          <w:numId w:val="30"/>
        </w:numPr>
        <w:rPr>
          <w:lang w:eastAsia="ko-KR"/>
        </w:rPr>
      </w:pPr>
      <w:bookmarkStart w:id="184" w:name="_Toc438459075"/>
      <w:bookmarkStart w:id="185" w:name="_Toc441071974"/>
      <w:bookmarkStart w:id="186" w:name="_Toc439689444"/>
      <w:r w:rsidRPr="00772605">
        <w:rPr>
          <w:lang w:eastAsia="ko-KR"/>
        </w:rPr>
        <w:t>Flight Data Concentrator and Flight Data Recorder</w:t>
      </w:r>
      <w:bookmarkEnd w:id="184"/>
      <w:bookmarkEnd w:id="185"/>
      <w:bookmarkEnd w:id="186"/>
    </w:p>
    <w:p w14:paraId="39B7359D" w14:textId="77777777" w:rsidR="00F91C28" w:rsidRDefault="00F91C28" w:rsidP="007442FB">
      <w:pPr>
        <w:spacing w:before="240"/>
      </w:pPr>
      <w:r w:rsidRPr="00846416">
        <w:t>There are typically between 20 and 50 avionics Line Replaceable Units (LRUs) on the aircraft and on the engines that collectively have access often to thousands of flight data parameters. A select sub-set of these data parameters are collected together in real time in a Flight Data Concentrator which in turn packages the incoming data into a stream which feeds into the crash survivable Flight Data Recorder (FDR) more commonly known as the Black Box. The data stored in the flight recorder is utilized for accident and incident investigation purposes.</w:t>
      </w:r>
    </w:p>
    <w:p w14:paraId="4490A1F3" w14:textId="77777777" w:rsidR="00F91C28" w:rsidRDefault="00F91C28" w:rsidP="0010275C">
      <w:pPr>
        <w:pStyle w:val="Heading3"/>
        <w:numPr>
          <w:ilvl w:val="2"/>
          <w:numId w:val="30"/>
        </w:numPr>
        <w:rPr>
          <w:lang w:eastAsia="ko-KR"/>
        </w:rPr>
      </w:pPr>
      <w:bookmarkStart w:id="187" w:name="_Toc438459076"/>
      <w:bookmarkStart w:id="188" w:name="_Toc441071975"/>
      <w:bookmarkStart w:id="189" w:name="_Toc439689445"/>
      <w:r>
        <w:rPr>
          <w:lang w:eastAsia="ko-KR"/>
        </w:rPr>
        <w:t>Real-time Flight Data Analysis</w:t>
      </w:r>
      <w:bookmarkEnd w:id="187"/>
      <w:bookmarkEnd w:id="188"/>
      <w:bookmarkEnd w:id="189"/>
    </w:p>
    <w:p w14:paraId="7BA1BFEA" w14:textId="77777777" w:rsidR="00F91C28" w:rsidRDefault="00F91C28" w:rsidP="007442FB">
      <w:pPr>
        <w:spacing w:before="240"/>
      </w:pPr>
      <w:r w:rsidRPr="00846416">
        <w:t>The flight data acquired by the Flight Data Concentrator is also made available to a real-time analysis function on the aircraft which is most often known as the Aircraft Condition Monitoring System (ACMS) which also has been a standard feature in aircraft since the late 1990s. The real-time analysis function enables various aircraft systems and the engines to be monitored continuously and based on certain triggers or conditions small packages of flight data are sent to airline operations and maintenance through a short text message router (ACARS) which has been commonly used by airlines on most aircraft for more than twenty years. The real-time analysis function also independently sends flight data that can be equivalent to or greater than the Black Box recording to an auxiliary recorder function on the aircraft.</w:t>
      </w:r>
    </w:p>
    <w:p w14:paraId="074C6FA5" w14:textId="77777777" w:rsidR="00F91C28" w:rsidRDefault="00F91C28" w:rsidP="0010275C">
      <w:pPr>
        <w:pStyle w:val="Heading3"/>
        <w:numPr>
          <w:ilvl w:val="2"/>
          <w:numId w:val="30"/>
        </w:numPr>
        <w:rPr>
          <w:lang w:eastAsia="ko-KR"/>
        </w:rPr>
      </w:pPr>
      <w:bookmarkStart w:id="190" w:name="_Toc438459077"/>
      <w:bookmarkStart w:id="191" w:name="_Toc441071976"/>
      <w:bookmarkStart w:id="192" w:name="_Toc439689446"/>
      <w:r>
        <w:rPr>
          <w:lang w:eastAsia="ko-KR"/>
        </w:rPr>
        <w:t>Auxiliary Flight Data Recording</w:t>
      </w:r>
      <w:bookmarkEnd w:id="190"/>
      <w:bookmarkEnd w:id="191"/>
      <w:bookmarkEnd w:id="192"/>
    </w:p>
    <w:p w14:paraId="1A63B555" w14:textId="77777777" w:rsidR="00F91C28" w:rsidRDefault="00F91C28" w:rsidP="007442FB">
      <w:pPr>
        <w:spacing w:before="240"/>
      </w:pPr>
      <w:r w:rsidRPr="00846416">
        <w:t xml:space="preserve">Since the advent of ICAO Annex 6 Part 1 requirements in 2005 virtually every airline in the world has had a need to routinely collect recorded flight data from the aircraft and perform post-flight Flight Data Analysis for flight operations safety monitoring and improvement purposes. Many </w:t>
      </w:r>
      <w:r w:rsidRPr="00846416">
        <w:lastRenderedPageBreak/>
        <w:t>airlines were already performing Flight Data Analysis not only for safety benefits but also to realize maintenance and operational efficiency improvements and the industry had already developed several auxiliary flight data recorders. Auxiliary flight data recorder functions (QAR, DAR, SAR) are now also standard on most aircraft since they make it easier to routinely harvest flight data rather than accessing and downloading data from the Black Box (FDR). Auxiliary flight data recorder technology has moved from magnet tape, to Magneto-Optical disk to PCMCA and other solid state cards and increasingly today the auxiliary recorder function is connected with or hosted on a networked system on the aircraft.</w:t>
      </w:r>
    </w:p>
    <w:p w14:paraId="7E302DAE" w14:textId="77777777" w:rsidR="00F91C28" w:rsidRDefault="00F91C28" w:rsidP="0010275C">
      <w:pPr>
        <w:pStyle w:val="Heading3"/>
        <w:numPr>
          <w:ilvl w:val="2"/>
          <w:numId w:val="30"/>
        </w:numPr>
        <w:rPr>
          <w:lang w:eastAsia="ko-KR"/>
        </w:rPr>
      </w:pPr>
      <w:bookmarkStart w:id="193" w:name="_Toc438459078"/>
      <w:bookmarkStart w:id="194" w:name="_Toc441071977"/>
      <w:bookmarkStart w:id="195" w:name="_Toc439689447"/>
      <w:r>
        <w:rPr>
          <w:lang w:eastAsia="ko-KR"/>
        </w:rPr>
        <w:t>Aircraft Servers, IP Data Routing and Airport Surface Data Communications</w:t>
      </w:r>
      <w:bookmarkEnd w:id="193"/>
      <w:bookmarkEnd w:id="194"/>
      <w:bookmarkEnd w:id="195"/>
    </w:p>
    <w:p w14:paraId="19556812" w14:textId="77777777" w:rsidR="00F91C28" w:rsidRDefault="00F91C28" w:rsidP="007442FB">
      <w:pPr>
        <w:spacing w:before="240"/>
      </w:pPr>
      <w:r w:rsidRPr="00846416">
        <w:t>Over the last five years aircraft increasingly are installed with a network server or other IP data routing capability and an airport surface data communication capability that features IEEE 802.11 (Wi-Fi) or 2G, 3G or 4G cellular technologies. With all these technologies coming together over 170 airlines and around 8,000 aircraft today are routinely transmitting auxiliary recorder flight data post flight while on the ground at the airport.</w:t>
      </w:r>
    </w:p>
    <w:p w14:paraId="7C8637C1" w14:textId="77777777" w:rsidR="00F91C28" w:rsidRDefault="00F91C28" w:rsidP="0010275C">
      <w:pPr>
        <w:pStyle w:val="Heading3"/>
        <w:numPr>
          <w:ilvl w:val="2"/>
          <w:numId w:val="30"/>
        </w:numPr>
        <w:rPr>
          <w:lang w:eastAsia="ko-KR"/>
        </w:rPr>
      </w:pPr>
      <w:bookmarkStart w:id="196" w:name="_Toc438459079"/>
      <w:bookmarkStart w:id="197" w:name="_Toc441071978"/>
      <w:bookmarkStart w:id="198" w:name="_Toc439689448"/>
      <w:r>
        <w:rPr>
          <w:lang w:eastAsia="ko-KR"/>
        </w:rPr>
        <w:t>Other Avionics and Electronics Systems</w:t>
      </w:r>
      <w:bookmarkEnd w:id="196"/>
      <w:bookmarkEnd w:id="197"/>
      <w:bookmarkEnd w:id="198"/>
    </w:p>
    <w:p w14:paraId="4415D050" w14:textId="77777777" w:rsidR="00F91C28" w:rsidRDefault="00F91C28" w:rsidP="007442FB">
      <w:pPr>
        <w:spacing w:before="240"/>
      </w:pPr>
      <w:r w:rsidRPr="00B97B15">
        <w:t>Other systems that generate and collect data that may be suitable or relevant for transmitting aircraft data in flight include the following:</w:t>
      </w:r>
    </w:p>
    <w:p w14:paraId="13E567CE" w14:textId="77777777" w:rsidR="00F91C28" w:rsidRPr="00CF7E77" w:rsidRDefault="00F91C28" w:rsidP="0010275C">
      <w:pPr>
        <w:numPr>
          <w:ilvl w:val="0"/>
          <w:numId w:val="2"/>
        </w:numPr>
        <w:tabs>
          <w:tab w:val="clear" w:pos="794"/>
          <w:tab w:val="clear" w:pos="1191"/>
          <w:tab w:val="left" w:pos="0"/>
          <w:tab w:val="left" w:pos="720"/>
        </w:tabs>
        <w:spacing w:before="0" w:after="240"/>
        <w:rPr>
          <w:lang w:eastAsia="ko-KR"/>
        </w:rPr>
      </w:pPr>
      <w:r w:rsidRPr="00CF7E77">
        <w:rPr>
          <w:lang w:eastAsia="ko-KR"/>
        </w:rPr>
        <w:t>Flight Management System (FMS). The FMS is an important source and destination for aircraft information. The ACARS system is the data communication system available to the FMS but working together the FMS and the ACARS system enable the important application ADS-C and FANS utilized on many long haul aircraft operations. The FMS also is connected to and outputs flight data parametric data to the Flight Data Concentrator and Real-time Flight Data analysis (ACMS) systems.</w:t>
      </w:r>
    </w:p>
    <w:p w14:paraId="62CBFC09" w14:textId="77777777" w:rsidR="00F91C28" w:rsidRPr="00CF7E77" w:rsidRDefault="00F91C28" w:rsidP="0010275C">
      <w:pPr>
        <w:numPr>
          <w:ilvl w:val="0"/>
          <w:numId w:val="2"/>
        </w:numPr>
        <w:tabs>
          <w:tab w:val="clear" w:pos="794"/>
          <w:tab w:val="clear" w:pos="1191"/>
          <w:tab w:val="left" w:pos="0"/>
          <w:tab w:val="left" w:pos="720"/>
        </w:tabs>
        <w:spacing w:before="240" w:after="240"/>
        <w:rPr>
          <w:lang w:eastAsia="ko-KR"/>
        </w:rPr>
      </w:pPr>
      <w:r w:rsidRPr="00CF7E77">
        <w:rPr>
          <w:lang w:eastAsia="ko-KR"/>
        </w:rPr>
        <w:t>Centralized Aircraft Fault Monitoring or Maintenance Computers. These systems include CMC, CFDIU, ECAM and others. Most avionics units and systems are required to monitor themselves and report any fault conditions and codes in a standard format. The CMC, CFDIU, ECAM or similar systems centralize all the fault information from all the avionics systems on the aircraft. The fault information is made available for download and the most important information that is critical to aircraft maintenance and troubleshooting is relayed to the airline’s maintenance provider via ACARS data links.</w:t>
      </w:r>
    </w:p>
    <w:p w14:paraId="4690D9EF" w14:textId="77777777" w:rsidR="00F91C28" w:rsidRPr="00CF7E77" w:rsidRDefault="00F91C28" w:rsidP="0010275C">
      <w:pPr>
        <w:numPr>
          <w:ilvl w:val="0"/>
          <w:numId w:val="2"/>
        </w:numPr>
        <w:tabs>
          <w:tab w:val="clear" w:pos="794"/>
          <w:tab w:val="clear" w:pos="1191"/>
          <w:tab w:val="left" w:pos="0"/>
          <w:tab w:val="left" w:pos="720"/>
        </w:tabs>
        <w:spacing w:before="240" w:after="240"/>
        <w:rPr>
          <w:lang w:eastAsia="ko-KR"/>
        </w:rPr>
      </w:pPr>
      <w:r w:rsidRPr="00CF7E77">
        <w:rPr>
          <w:lang w:eastAsia="ko-KR"/>
        </w:rPr>
        <w:t>Other ACARS peripherals and end systems. There are many other avionics units that typically have dedicated applications that are also connected to ACARS and are therefore able to send short text message data via ACARS data links. As the FMS, and maintenance computers provide data to the ACMS and FDR system so do most avionics systems also provide flight data to the ACMS and FDR.</w:t>
      </w:r>
    </w:p>
    <w:p w14:paraId="3E05788C" w14:textId="77777777" w:rsidR="00F91C28" w:rsidRPr="00CF7E77" w:rsidRDefault="00F91C28" w:rsidP="0010275C">
      <w:pPr>
        <w:numPr>
          <w:ilvl w:val="0"/>
          <w:numId w:val="2"/>
        </w:numPr>
        <w:tabs>
          <w:tab w:val="clear" w:pos="794"/>
          <w:tab w:val="clear" w:pos="1191"/>
          <w:tab w:val="left" w:pos="0"/>
          <w:tab w:val="left" w:pos="720"/>
        </w:tabs>
        <w:spacing w:before="240" w:after="240"/>
        <w:rPr>
          <w:lang w:eastAsia="ko-KR"/>
        </w:rPr>
      </w:pPr>
      <w:r w:rsidRPr="00CF7E77">
        <w:rPr>
          <w:lang w:eastAsia="ko-KR"/>
        </w:rPr>
        <w:t>Aeronautical Operation Control (AOC) System. This system is typically resident inside the same unit that is also the ACARS Router. The AOC is used to send short text message operational reports such as start of flight, end of flight, take-off and landing (OOOI) reports.</w:t>
      </w:r>
    </w:p>
    <w:p w14:paraId="72EE5AB6" w14:textId="77777777" w:rsidR="00F91C28" w:rsidRPr="00CF7E77" w:rsidRDefault="00F91C28" w:rsidP="0010275C">
      <w:pPr>
        <w:numPr>
          <w:ilvl w:val="0"/>
          <w:numId w:val="2"/>
        </w:numPr>
        <w:tabs>
          <w:tab w:val="clear" w:pos="794"/>
          <w:tab w:val="clear" w:pos="1191"/>
          <w:tab w:val="left" w:pos="0"/>
          <w:tab w:val="left" w:pos="720"/>
        </w:tabs>
        <w:spacing w:before="240" w:after="240"/>
        <w:rPr>
          <w:lang w:eastAsia="ko-KR"/>
        </w:rPr>
      </w:pPr>
      <w:r w:rsidRPr="00CF7E77">
        <w:rPr>
          <w:lang w:eastAsia="ko-KR"/>
        </w:rPr>
        <w:t xml:space="preserve">Aircraft Interface Devices (AID). Aircraft Interface Devices (AID) are discrete devices or avionics interface functions hosted in other avionics systems that are designed to safely provide flight data and connectivity services to other less critical or non-certified systems such as installed or portable Electronic Flight Bags (EFBs). ARINC 834 defines an Aircraft Data Interface Function (ADIF). Although EFBs were the intended clients for ADIF flight data feeds, it is worth considering that fielded AID ADIF functionality may be re-purposed </w:t>
      </w:r>
      <w:r w:rsidRPr="00CF7E77">
        <w:rPr>
          <w:lang w:eastAsia="ko-KR"/>
        </w:rPr>
        <w:lastRenderedPageBreak/>
        <w:t>to support real-time transmission of flight data parameters. Although AIDs have not seen widespread deployment yet on new aircraft from aircraft manufacturers it is expected AID and ADIF functionality will become widespread due to the increasing use of tablets by airline crew on board. It is therefore worth considering connecting AID’s ADIF function via aircraft data links to provide real-time data off board.</w:t>
      </w:r>
    </w:p>
    <w:p w14:paraId="3D1AFFBD" w14:textId="77777777" w:rsidR="00F91C28" w:rsidRDefault="00F91C28" w:rsidP="0010275C">
      <w:pPr>
        <w:pStyle w:val="Heading3"/>
        <w:numPr>
          <w:ilvl w:val="2"/>
          <w:numId w:val="30"/>
        </w:numPr>
        <w:rPr>
          <w:lang w:eastAsia="ko-KR"/>
        </w:rPr>
      </w:pPr>
      <w:bookmarkStart w:id="199" w:name="_Toc438459080"/>
      <w:bookmarkStart w:id="200" w:name="_Toc441071979"/>
      <w:bookmarkStart w:id="201" w:name="_Toc439689449"/>
      <w:r>
        <w:rPr>
          <w:lang w:eastAsia="ko-KR"/>
        </w:rPr>
        <w:t>Conclusion</w:t>
      </w:r>
      <w:bookmarkEnd w:id="199"/>
      <w:bookmarkEnd w:id="200"/>
      <w:bookmarkEnd w:id="201"/>
    </w:p>
    <w:p w14:paraId="4FD1C6CF" w14:textId="77777777" w:rsidR="00F91C28" w:rsidRDefault="00F91C28" w:rsidP="007442FB">
      <w:pPr>
        <w:spacing w:before="240"/>
      </w:pPr>
      <w:r>
        <w:t>Of all the on-board information systems, ACMS has access to the richest source of data on all aircraft types. ACMS is connected with ACARS and can use all the data links available to the ACARS router. ACMS also provides much larger data volumes to aircraft servers and some QAR units that also function as IP data routers transmitting flight data post flight. These Routers if they are connected with and/or integrated with ACMS are well placed to provide flight data for in-flight streaming. ACMS can support triggering and sending anything from small amounts of data up to full black box data or more and because it is classified as User Modifiable Software (UMS), ACMS can be easily changed and deployed on in service aircraft without need for costly aircraft re-certification.</w:t>
      </w:r>
    </w:p>
    <w:p w14:paraId="3DC4C22D" w14:textId="020EA1A8" w:rsidR="00F91C28" w:rsidRPr="00B97B15" w:rsidRDefault="00F91C28" w:rsidP="007442FB">
      <w:pPr>
        <w:spacing w:before="240"/>
      </w:pPr>
      <w:r>
        <w:t xml:space="preserve">All the other on-board information systems listed can send data via ACARS but they can’t support flight data streaming. They are not easily connected to </w:t>
      </w:r>
      <w:r w:rsidR="00993D2F">
        <w:t>S</w:t>
      </w:r>
      <w:r>
        <w:t>atcom</w:t>
      </w:r>
      <w:r>
        <w:t xml:space="preserve"> datalinks and it is not easy to change triggering or data content sent on all these systems. ACARS AOC has a UMS reprogrammable capability but is has very limited access to aircraft flight data parameters compared to ACMS.</w:t>
      </w:r>
    </w:p>
    <w:p w14:paraId="4059FD0F" w14:textId="77777777" w:rsidR="00F91C28" w:rsidRPr="00CF7E77" w:rsidRDefault="00F91C28" w:rsidP="0010275C">
      <w:pPr>
        <w:pStyle w:val="Heading2"/>
        <w:numPr>
          <w:ilvl w:val="1"/>
          <w:numId w:val="30"/>
        </w:numPr>
      </w:pPr>
      <w:bookmarkStart w:id="202" w:name="_Toc438459081"/>
      <w:bookmarkStart w:id="203" w:name="_Toc441071980"/>
      <w:bookmarkStart w:id="204" w:name="_Toc439689450"/>
      <w:r w:rsidRPr="00CF7E77">
        <w:t>On b</w:t>
      </w:r>
      <w:r>
        <w:t>oard Aircraft Surveillance and Tracking I</w:t>
      </w:r>
      <w:r w:rsidRPr="00CF7E77">
        <w:t>nfrastructure</w:t>
      </w:r>
      <w:bookmarkEnd w:id="202"/>
      <w:bookmarkEnd w:id="203"/>
      <w:bookmarkEnd w:id="204"/>
    </w:p>
    <w:p w14:paraId="574DF194" w14:textId="77777777" w:rsidR="00F91C28" w:rsidRPr="001A2DCF" w:rsidRDefault="00F91C28" w:rsidP="0010275C">
      <w:pPr>
        <w:pStyle w:val="Heading3"/>
        <w:numPr>
          <w:ilvl w:val="2"/>
          <w:numId w:val="30"/>
        </w:numPr>
        <w:rPr>
          <w:lang w:eastAsia="ko-KR"/>
        </w:rPr>
      </w:pPr>
      <w:bookmarkStart w:id="205" w:name="_Toc438459082"/>
      <w:bookmarkStart w:id="206" w:name="_Toc441071981"/>
      <w:bookmarkStart w:id="207" w:name="_Toc439689451"/>
      <w:r>
        <w:rPr>
          <w:lang w:eastAsia="ko-KR"/>
        </w:rPr>
        <w:t>Introduction</w:t>
      </w:r>
      <w:bookmarkEnd w:id="205"/>
      <w:bookmarkEnd w:id="206"/>
      <w:bookmarkEnd w:id="207"/>
    </w:p>
    <w:p w14:paraId="64399F64" w14:textId="77777777" w:rsidR="00F91C28" w:rsidRPr="001A2DCF" w:rsidRDefault="00F91C28" w:rsidP="007442FB">
      <w:pPr>
        <w:spacing w:before="240"/>
        <w:rPr>
          <w:lang w:eastAsia="ko-KR"/>
        </w:rPr>
      </w:pPr>
      <w:r w:rsidRPr="001A2DCF">
        <w:rPr>
          <w:lang w:eastAsia="ko-KR"/>
        </w:rPr>
        <w:t>Aircraft surveillance is considered an Air Traffic Control function. Primary radar was and is used to track aircraft and it does not require any avionics equipment on the aircraft. Secondary Surveillance Radar (SSR) was introduced to expand surveillance to provide additional information related to the aircraft. SSR technology requires ATC Transponders (Transmitter/Responders) avionics on-board the aircraft. Initially Mode A and Mode C was used for commercial transport but today aircraft utilize Mode S which is an enhanced SSR mode with selective interrogation capabilities. ATC or Mode S transponders ignore interrogations not addressed with their unique identity code, reducing channel congestion. SSR is now being phased out in favour of ADS-B but avionic-wise is an extension of ATC Mode S transponders.</w:t>
      </w:r>
    </w:p>
    <w:p w14:paraId="780139D3" w14:textId="2FF17095" w:rsidR="0073324A" w:rsidRPr="00CF7E77" w:rsidRDefault="0073324A" w:rsidP="007442FB">
      <w:pPr>
        <w:spacing w:before="240"/>
        <w:rPr>
          <w:lang w:eastAsia="ko-KR"/>
        </w:rPr>
      </w:pPr>
      <w:r w:rsidRPr="0073324A">
        <w:rPr>
          <w:lang w:eastAsia="ko-KR"/>
        </w:rPr>
        <w:t>For surveillance needs over oceanic and remote regions which are beyond the reach of terrestrial SSR</w:t>
      </w:r>
      <w:r w:rsidRPr="0073324A">
        <w:rPr>
          <w:lang w:eastAsia="ko-KR"/>
        </w:rPr>
        <w:t>, VHF</w:t>
      </w:r>
      <w:r w:rsidRPr="0073324A">
        <w:rPr>
          <w:lang w:eastAsia="ko-KR"/>
        </w:rPr>
        <w:t xml:space="preserve"> and ADS-B technologies</w:t>
      </w:r>
      <w:r w:rsidRPr="0073324A">
        <w:rPr>
          <w:lang w:eastAsia="ko-KR"/>
        </w:rPr>
        <w:t>,</w:t>
      </w:r>
      <w:r w:rsidRPr="0073324A">
        <w:rPr>
          <w:lang w:eastAsia="ko-KR"/>
        </w:rPr>
        <w:t xml:space="preserve"> there are two main approaches. The first approach is ADS-C</w:t>
      </w:r>
      <w:r w:rsidRPr="0073324A">
        <w:rPr>
          <w:lang w:eastAsia="ko-KR"/>
        </w:rPr>
        <w:t>.  This is position report (and other avionics data)</w:t>
      </w:r>
      <w:r w:rsidRPr="0073324A">
        <w:rPr>
          <w:lang w:eastAsia="ko-KR"/>
        </w:rPr>
        <w:t xml:space="preserve"> which is </w:t>
      </w:r>
      <w:r w:rsidRPr="0073324A">
        <w:rPr>
          <w:lang w:eastAsia="ko-KR"/>
        </w:rPr>
        <w:t xml:space="preserve">obtained by </w:t>
      </w:r>
      <w:r w:rsidRPr="0073324A">
        <w:rPr>
          <w:lang w:eastAsia="ko-KR"/>
        </w:rPr>
        <w:t xml:space="preserve">the </w:t>
      </w:r>
      <w:r w:rsidRPr="0073324A">
        <w:rPr>
          <w:lang w:eastAsia="ko-KR"/>
        </w:rPr>
        <w:t xml:space="preserve">ATC Flight Data Processing (FDP) system setting up a ‘contract’ for information from its peer </w:t>
      </w:r>
      <w:r w:rsidRPr="0073324A">
        <w:rPr>
          <w:lang w:eastAsia="ko-KR"/>
        </w:rPr>
        <w:t xml:space="preserve">aircraft </w:t>
      </w:r>
      <w:r w:rsidRPr="0073324A">
        <w:rPr>
          <w:lang w:eastAsia="ko-KR"/>
        </w:rPr>
        <w:t xml:space="preserve">avionics ADS-C function (this can be in the </w:t>
      </w:r>
      <w:r w:rsidRPr="0073324A">
        <w:rPr>
          <w:lang w:eastAsia="ko-KR"/>
        </w:rPr>
        <w:t xml:space="preserve">FMS </w:t>
      </w:r>
      <w:r w:rsidRPr="0073324A">
        <w:rPr>
          <w:lang w:eastAsia="ko-KR"/>
        </w:rPr>
        <w:t xml:space="preserve">on a Boeing aircraft or the Air Traffic Service Unit (ATSU) on an Airbus aircraft). This utilizes </w:t>
      </w:r>
      <w:r w:rsidRPr="0073324A">
        <w:rPr>
          <w:lang w:eastAsia="ko-KR"/>
        </w:rPr>
        <w:t xml:space="preserve">and </w:t>
      </w:r>
      <w:r w:rsidRPr="0073324A">
        <w:rPr>
          <w:lang w:eastAsia="ko-KR"/>
        </w:rPr>
        <w:t xml:space="preserve">the </w:t>
      </w:r>
      <w:r w:rsidRPr="0073324A">
        <w:rPr>
          <w:lang w:eastAsia="ko-KR"/>
        </w:rPr>
        <w:t xml:space="preserve">ACARS data link </w:t>
      </w:r>
      <w:r w:rsidRPr="0073324A">
        <w:rPr>
          <w:lang w:eastAsia="ko-KR"/>
        </w:rPr>
        <w:t>system for communication.</w:t>
      </w:r>
      <w:r w:rsidRPr="0073324A">
        <w:rPr>
          <w:lang w:eastAsia="ko-KR"/>
        </w:rPr>
        <w:t xml:space="preserve"> ADS-C is the only solution available </w:t>
      </w:r>
      <w:r w:rsidRPr="0073324A">
        <w:rPr>
          <w:lang w:eastAsia="ko-KR"/>
        </w:rPr>
        <w:t xml:space="preserve">to ATC </w:t>
      </w:r>
      <w:r w:rsidRPr="0073324A">
        <w:rPr>
          <w:lang w:eastAsia="ko-KR"/>
        </w:rPr>
        <w:t>today. The second approach</w:t>
      </w:r>
      <w:r w:rsidRPr="0073324A">
        <w:rPr>
          <w:lang w:eastAsia="ko-KR"/>
        </w:rPr>
        <w:t>,</w:t>
      </w:r>
      <w:r w:rsidRPr="0073324A">
        <w:rPr>
          <w:lang w:eastAsia="ko-KR"/>
        </w:rPr>
        <w:t xml:space="preserve"> which will be available in the </w:t>
      </w:r>
      <w:r w:rsidRPr="0073324A">
        <w:rPr>
          <w:lang w:eastAsia="ko-KR"/>
        </w:rPr>
        <w:t>near future,</w:t>
      </w:r>
      <w:r w:rsidRPr="0073324A">
        <w:rPr>
          <w:lang w:eastAsia="ko-KR"/>
        </w:rPr>
        <w:t xml:space="preserve"> is space based ADS-B which is enabled by new ADS-B payloads deployed on satellite constellations</w:t>
      </w:r>
      <w:r w:rsidRPr="0073324A">
        <w:rPr>
          <w:lang w:eastAsia="ko-KR"/>
        </w:rPr>
        <w:t xml:space="preserve"> ‘listening’ to ADS-B ‘broadcast’ positional data and then relay to the ground.</w:t>
      </w:r>
      <w:r w:rsidRPr="0073324A">
        <w:rPr>
          <w:lang w:eastAsia="ko-KR"/>
        </w:rPr>
        <w:t xml:space="preserve"> The same Mode S transponders that are used </w:t>
      </w:r>
      <w:r w:rsidRPr="0073324A">
        <w:rPr>
          <w:lang w:eastAsia="ko-KR"/>
        </w:rPr>
        <w:t>in</w:t>
      </w:r>
      <w:r w:rsidRPr="0073324A">
        <w:rPr>
          <w:lang w:eastAsia="ko-KR"/>
        </w:rPr>
        <w:t xml:space="preserve"> terrestrial ADS-B </w:t>
      </w:r>
      <w:r w:rsidRPr="0073324A">
        <w:rPr>
          <w:lang w:eastAsia="ko-KR"/>
        </w:rPr>
        <w:t>are planned to</w:t>
      </w:r>
      <w:r w:rsidRPr="0073324A">
        <w:rPr>
          <w:lang w:eastAsia="ko-KR"/>
        </w:rPr>
        <w:t xml:space="preserve"> be </w:t>
      </w:r>
      <w:r w:rsidRPr="0073324A">
        <w:rPr>
          <w:lang w:eastAsia="ko-KR"/>
        </w:rPr>
        <w:t>used</w:t>
      </w:r>
      <w:r w:rsidRPr="0073324A">
        <w:rPr>
          <w:lang w:eastAsia="ko-KR"/>
        </w:rPr>
        <w:t xml:space="preserve"> to support space based ADS-B.</w:t>
      </w:r>
    </w:p>
    <w:p w14:paraId="621457D3" w14:textId="77777777" w:rsidR="00F91C28" w:rsidRPr="00772605" w:rsidRDefault="00F91C28" w:rsidP="0010275C">
      <w:pPr>
        <w:pStyle w:val="Heading3"/>
        <w:numPr>
          <w:ilvl w:val="2"/>
          <w:numId w:val="30"/>
        </w:numPr>
        <w:rPr>
          <w:lang w:eastAsia="ko-KR"/>
        </w:rPr>
      </w:pPr>
      <w:bookmarkStart w:id="208" w:name="_Toc438459083"/>
      <w:bookmarkStart w:id="209" w:name="_Toc441071982"/>
      <w:bookmarkStart w:id="210" w:name="_Toc439689452"/>
      <w:r w:rsidRPr="00772605">
        <w:rPr>
          <w:lang w:eastAsia="ko-KR"/>
        </w:rPr>
        <w:lastRenderedPageBreak/>
        <w:t>ADS-B</w:t>
      </w:r>
      <w:bookmarkEnd w:id="208"/>
      <w:bookmarkEnd w:id="209"/>
      <w:bookmarkEnd w:id="210"/>
    </w:p>
    <w:p w14:paraId="326391A0" w14:textId="5E06D0B6" w:rsidR="0073324A" w:rsidRPr="0073324A" w:rsidRDefault="0073324A" w:rsidP="001D7D64">
      <w:pPr>
        <w:spacing w:before="240"/>
        <w:rPr>
          <w:lang w:val="en-US" w:eastAsia="ko-KR"/>
        </w:rPr>
      </w:pPr>
      <w:r w:rsidRPr="0073324A">
        <w:rPr>
          <w:lang w:val="en-US" w:eastAsia="ko-KR"/>
        </w:rPr>
        <w:t xml:space="preserve">ADS-B is a well-established cooperative surveillance technology and data broadcast standard which has been used for surveillance for more than ten years primarily over land masses. </w:t>
      </w:r>
      <w:r w:rsidRPr="0073324A">
        <w:rPr>
          <w:lang w:val="en-US" w:eastAsia="ko-KR"/>
        </w:rPr>
        <w:t xml:space="preserve">Space Based </w:t>
      </w:r>
      <w:r w:rsidRPr="0073324A">
        <w:rPr>
          <w:lang w:val="en-US" w:eastAsia="ko-KR"/>
        </w:rPr>
        <w:t xml:space="preserve">ADS-B will </w:t>
      </w:r>
      <w:r w:rsidRPr="0073324A">
        <w:rPr>
          <w:lang w:val="en-US" w:eastAsia="ko-KR"/>
        </w:rPr>
        <w:t>enable global surveillance, including</w:t>
      </w:r>
      <w:r w:rsidRPr="0073324A">
        <w:rPr>
          <w:lang w:val="en-US" w:eastAsia="ko-KR"/>
        </w:rPr>
        <w:t xml:space="preserve"> oceanic flight operations</w:t>
      </w:r>
      <w:r w:rsidRPr="0073324A">
        <w:rPr>
          <w:lang w:val="en-US" w:eastAsia="ko-KR"/>
        </w:rPr>
        <w:t>, when it becomes operational</w:t>
      </w:r>
      <w:r w:rsidRPr="0073324A">
        <w:rPr>
          <w:lang w:val="en-US" w:eastAsia="ko-KR"/>
        </w:rPr>
        <w:t xml:space="preserve"> in </w:t>
      </w:r>
      <w:r w:rsidRPr="0073324A">
        <w:rPr>
          <w:lang w:val="en-US" w:eastAsia="ko-KR"/>
        </w:rPr>
        <w:t>2018</w:t>
      </w:r>
      <w:r w:rsidRPr="0073324A">
        <w:rPr>
          <w:lang w:val="en-US" w:eastAsia="ko-KR"/>
        </w:rPr>
        <w:t xml:space="preserve">.  Appendix 2 summarizes the existing or planned ADS-B equipage </w:t>
      </w:r>
      <w:r w:rsidR="00016B35" w:rsidRPr="0073324A">
        <w:rPr>
          <w:lang w:val="en-US" w:eastAsia="ko-KR"/>
        </w:rPr>
        <w:t>mandates</w:t>
      </w:r>
      <w:r w:rsidR="00016B35" w:rsidRPr="0073324A">
        <w:rPr>
          <w:lang w:val="en-US" w:eastAsia="ko-KR"/>
        </w:rPr>
        <w:t xml:space="preserve"> which</w:t>
      </w:r>
      <w:r w:rsidRPr="0073324A">
        <w:rPr>
          <w:lang w:val="en-US" w:eastAsia="ko-KR"/>
        </w:rPr>
        <w:t xml:space="preserve"> will enable maximum operational benefit to be obtained</w:t>
      </w:r>
      <w:r w:rsidRPr="0073324A">
        <w:rPr>
          <w:lang w:val="en-US" w:eastAsia="ko-KR"/>
        </w:rPr>
        <w:t>.</w:t>
      </w:r>
    </w:p>
    <w:p w14:paraId="30D6780C" w14:textId="77777777" w:rsidR="0073324A" w:rsidRPr="001A2DCF" w:rsidRDefault="0073324A" w:rsidP="0073324A">
      <w:pPr>
        <w:spacing w:before="240"/>
        <w:rPr>
          <w:lang w:val="en-US" w:eastAsia="ko-KR"/>
        </w:rPr>
      </w:pPr>
      <w:r w:rsidRPr="0073324A">
        <w:rPr>
          <w:lang w:val="en-US" w:eastAsia="ko-KR"/>
        </w:rPr>
        <w:t xml:space="preserve">The projected performance of Space Based ADS-B </w:t>
      </w:r>
      <w:r w:rsidR="00016B35" w:rsidRPr="0073324A">
        <w:rPr>
          <w:lang w:val="en-US" w:eastAsia="ko-KR"/>
        </w:rPr>
        <w:t>is consistent</w:t>
      </w:r>
      <w:r w:rsidRPr="0073324A">
        <w:rPr>
          <w:lang w:val="en-US" w:eastAsia="ko-KR"/>
        </w:rPr>
        <w:t xml:space="preserve"> with that of terrestrial ADS-B and fully supports the flight tracking recommendations made by the IATA Aircraft Tracking Task Force (ATTF) in December 2014</w:t>
      </w:r>
      <w:r w:rsidRPr="0073324A">
        <w:rPr>
          <w:lang w:val="en-US" w:eastAsia="ko-KR"/>
        </w:rPr>
        <w:t xml:space="preserve"> and ICAO’s GADSS</w:t>
      </w:r>
      <w:r w:rsidRPr="0073324A">
        <w:rPr>
          <w:lang w:val="en-US" w:eastAsia="ko-KR"/>
        </w:rPr>
        <w:t>.</w:t>
      </w:r>
    </w:p>
    <w:p w14:paraId="2EC844CB" w14:textId="77777777" w:rsidR="00F91C28" w:rsidRPr="00CF7E77" w:rsidRDefault="00F91C28" w:rsidP="0010275C">
      <w:pPr>
        <w:pStyle w:val="Heading3"/>
        <w:numPr>
          <w:ilvl w:val="2"/>
          <w:numId w:val="30"/>
        </w:numPr>
        <w:rPr>
          <w:lang w:eastAsia="ko-KR"/>
        </w:rPr>
      </w:pPr>
      <w:bookmarkStart w:id="211" w:name="_Toc438459084"/>
      <w:bookmarkStart w:id="212" w:name="_Toc441071983"/>
      <w:bookmarkStart w:id="213" w:name="_Toc439689453"/>
      <w:r>
        <w:rPr>
          <w:lang w:eastAsia="ko-KR"/>
        </w:rPr>
        <w:t>Future Air N</w:t>
      </w:r>
      <w:r w:rsidRPr="00CF7E77">
        <w:rPr>
          <w:lang w:eastAsia="ko-KR"/>
        </w:rPr>
        <w:t>avigations Systems (FANS)</w:t>
      </w:r>
      <w:bookmarkEnd w:id="211"/>
      <w:bookmarkEnd w:id="212"/>
      <w:bookmarkEnd w:id="213"/>
    </w:p>
    <w:p w14:paraId="5403F0D1" w14:textId="77777777" w:rsidR="00F91C28" w:rsidRPr="001A2DCF" w:rsidRDefault="00F91C28" w:rsidP="007442FB">
      <w:pPr>
        <w:spacing w:before="240"/>
        <w:rPr>
          <w:lang w:val="en-US" w:eastAsia="ko-KR"/>
        </w:rPr>
      </w:pPr>
      <w:r w:rsidRPr="001A2DCF">
        <w:rPr>
          <w:lang w:val="en-US" w:eastAsia="ko-KR"/>
        </w:rPr>
        <w:t>The FANS messages are sent over the ACARS data links and networks. FANS applications include:</w:t>
      </w:r>
    </w:p>
    <w:p w14:paraId="363A704C" w14:textId="77777777" w:rsidR="00F91C28" w:rsidRPr="00CF7E77" w:rsidRDefault="00F91C28" w:rsidP="0010275C">
      <w:pPr>
        <w:numPr>
          <w:ilvl w:val="0"/>
          <w:numId w:val="2"/>
        </w:numPr>
        <w:tabs>
          <w:tab w:val="clear" w:pos="794"/>
          <w:tab w:val="clear" w:pos="1191"/>
          <w:tab w:val="left" w:pos="0"/>
          <w:tab w:val="left" w:pos="720"/>
        </w:tabs>
        <w:spacing w:before="0"/>
        <w:rPr>
          <w:lang w:val="en-US" w:eastAsia="ko-KR"/>
        </w:rPr>
      </w:pPr>
      <w:r w:rsidRPr="001A2DCF">
        <w:rPr>
          <w:lang w:val="en-US" w:eastAsia="ko-KR"/>
        </w:rPr>
        <w:t>ADS-C. Automatic dependent surveillance-contract (ADS-C) is an existing technology with regulatory approval globally and already provides a two-way communications function between ATC ground systems and aircraft which can be transmitted automatically without pilot action. This is important as it maximizes the utilization of existing certified aircraft tracking ADS-C is an important building block as it currently fully supports the conclusions of the Aircraft Tracking Task Force (ATTF) that a near term goal of global tracking of airline flights should be pursued as a matter of priority.  It is also consistent with the findings from the draft ICAO Global Aeronautical Distress &amp; Safety System (GADSS) Concept of Operation.</w:t>
      </w:r>
    </w:p>
    <w:p w14:paraId="7AF2DC70" w14:textId="77777777" w:rsidR="00772605" w:rsidRDefault="00772605" w:rsidP="007442FB">
      <w:pPr>
        <w:tabs>
          <w:tab w:val="clear" w:pos="794"/>
          <w:tab w:val="clear" w:pos="1191"/>
          <w:tab w:val="clear" w:pos="1588"/>
          <w:tab w:val="clear" w:pos="1985"/>
        </w:tabs>
        <w:overflowPunct/>
        <w:autoSpaceDE/>
        <w:autoSpaceDN/>
        <w:adjustRightInd/>
        <w:spacing w:before="0"/>
        <w:textAlignment w:val="auto"/>
        <w:rPr>
          <w:b/>
          <w:lang w:eastAsia="ko-KR"/>
        </w:rPr>
      </w:pPr>
      <w:bookmarkStart w:id="214" w:name="_Toc438459085"/>
      <w:r>
        <w:rPr>
          <w:lang w:eastAsia="ko-KR"/>
        </w:rPr>
        <w:br w:type="page"/>
      </w:r>
    </w:p>
    <w:p w14:paraId="51FFA3CE" w14:textId="77777777" w:rsidR="00F91C28" w:rsidRPr="00CF7E77" w:rsidRDefault="00F91C28" w:rsidP="0010275C">
      <w:pPr>
        <w:pStyle w:val="Heading1"/>
        <w:numPr>
          <w:ilvl w:val="0"/>
          <w:numId w:val="30"/>
        </w:numPr>
        <w:rPr>
          <w:lang w:eastAsia="ko-KR"/>
        </w:rPr>
      </w:pPr>
      <w:bookmarkStart w:id="215" w:name="_Toc441071984"/>
      <w:bookmarkStart w:id="216" w:name="_Toc439689454"/>
      <w:r w:rsidRPr="00CF7E77">
        <w:rPr>
          <w:lang w:eastAsia="ko-KR"/>
        </w:rPr>
        <w:lastRenderedPageBreak/>
        <w:t>O</w:t>
      </w:r>
      <w:r w:rsidR="00772605">
        <w:rPr>
          <w:lang w:eastAsia="ko-KR"/>
        </w:rPr>
        <w:t>n board data link infrastructure</w:t>
      </w:r>
      <w:bookmarkEnd w:id="214"/>
      <w:bookmarkEnd w:id="215"/>
      <w:bookmarkEnd w:id="216"/>
    </w:p>
    <w:p w14:paraId="573BFE0F" w14:textId="77777777" w:rsidR="00F91C28" w:rsidRPr="001A2DCF" w:rsidRDefault="00F91C28" w:rsidP="0010275C">
      <w:pPr>
        <w:pStyle w:val="Heading2"/>
        <w:numPr>
          <w:ilvl w:val="1"/>
          <w:numId w:val="30"/>
        </w:numPr>
      </w:pPr>
      <w:bookmarkStart w:id="217" w:name="_Toc438459086"/>
      <w:bookmarkStart w:id="218" w:name="_Toc441071985"/>
      <w:bookmarkStart w:id="219" w:name="_Toc439689455"/>
      <w:r>
        <w:t>Current</w:t>
      </w:r>
      <w:bookmarkEnd w:id="217"/>
      <w:bookmarkEnd w:id="218"/>
      <w:bookmarkEnd w:id="219"/>
    </w:p>
    <w:p w14:paraId="338E78B1" w14:textId="77777777" w:rsidR="00F91C28" w:rsidRPr="00CF7E77" w:rsidRDefault="00F91C28" w:rsidP="0010275C">
      <w:pPr>
        <w:pStyle w:val="Heading3"/>
        <w:numPr>
          <w:ilvl w:val="2"/>
          <w:numId w:val="30"/>
        </w:numPr>
        <w:rPr>
          <w:lang w:eastAsia="ko-KR"/>
        </w:rPr>
      </w:pPr>
      <w:bookmarkStart w:id="220" w:name="_Toc311762767"/>
      <w:bookmarkStart w:id="221" w:name="_Toc311762837"/>
      <w:bookmarkStart w:id="222" w:name="_Toc311762905"/>
      <w:bookmarkStart w:id="223" w:name="_Toc311763036"/>
      <w:bookmarkStart w:id="224" w:name="_Toc311820993"/>
      <w:bookmarkStart w:id="225" w:name="_Toc311821078"/>
      <w:bookmarkStart w:id="226" w:name="_Toc311830632"/>
      <w:bookmarkStart w:id="227" w:name="_Toc311762770"/>
      <w:bookmarkStart w:id="228" w:name="_Toc311762840"/>
      <w:bookmarkStart w:id="229" w:name="_Toc311762908"/>
      <w:bookmarkStart w:id="230" w:name="_Toc311763039"/>
      <w:bookmarkStart w:id="231" w:name="_Toc311820996"/>
      <w:bookmarkStart w:id="232" w:name="_Toc311821081"/>
      <w:bookmarkStart w:id="233" w:name="_Toc311830635"/>
      <w:bookmarkStart w:id="234" w:name="_Toc311762771"/>
      <w:bookmarkStart w:id="235" w:name="_Toc311762841"/>
      <w:bookmarkStart w:id="236" w:name="_Toc311762909"/>
      <w:bookmarkStart w:id="237" w:name="_Toc311763040"/>
      <w:bookmarkStart w:id="238" w:name="_Toc311820997"/>
      <w:bookmarkStart w:id="239" w:name="_Toc311821082"/>
      <w:bookmarkStart w:id="240" w:name="_Toc311830636"/>
      <w:bookmarkStart w:id="241" w:name="_Toc311762773"/>
      <w:bookmarkStart w:id="242" w:name="_Toc311762843"/>
      <w:bookmarkStart w:id="243" w:name="_Toc311762911"/>
      <w:bookmarkStart w:id="244" w:name="_Toc311763042"/>
      <w:bookmarkStart w:id="245" w:name="_Toc311820999"/>
      <w:bookmarkStart w:id="246" w:name="_Toc311821084"/>
      <w:bookmarkStart w:id="247" w:name="_Toc311830638"/>
      <w:bookmarkStart w:id="248" w:name="_Toc311762774"/>
      <w:bookmarkStart w:id="249" w:name="_Toc311762844"/>
      <w:bookmarkStart w:id="250" w:name="_Toc311762912"/>
      <w:bookmarkStart w:id="251" w:name="_Toc311763043"/>
      <w:bookmarkStart w:id="252" w:name="_Toc311821000"/>
      <w:bookmarkStart w:id="253" w:name="_Toc311821085"/>
      <w:bookmarkStart w:id="254" w:name="_Toc311830639"/>
      <w:bookmarkStart w:id="255" w:name="_Toc311674466"/>
      <w:bookmarkStart w:id="256" w:name="_Toc311762786"/>
      <w:bookmarkStart w:id="257" w:name="_Toc311762856"/>
      <w:bookmarkStart w:id="258" w:name="_Toc311762924"/>
      <w:bookmarkStart w:id="259" w:name="_Toc311763055"/>
      <w:bookmarkStart w:id="260" w:name="_Toc311821012"/>
      <w:bookmarkStart w:id="261" w:name="_Toc311821097"/>
      <w:bookmarkStart w:id="262" w:name="_Toc311830651"/>
      <w:bookmarkStart w:id="263" w:name="_Toc312052158"/>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CF7E77">
        <w:rPr>
          <w:lang w:eastAsia="ko-KR"/>
        </w:rPr>
        <w:t xml:space="preserve"> </w:t>
      </w:r>
      <w:bookmarkStart w:id="264" w:name="_Toc438459087"/>
      <w:bookmarkStart w:id="265" w:name="_Toc441071986"/>
      <w:bookmarkStart w:id="266" w:name="_Toc439689456"/>
      <w:bookmarkEnd w:id="263"/>
      <w:r w:rsidRPr="00CF7E77">
        <w:rPr>
          <w:lang w:eastAsia="ko-KR"/>
        </w:rPr>
        <w:t>Introduction</w:t>
      </w:r>
      <w:bookmarkEnd w:id="264"/>
      <w:bookmarkEnd w:id="265"/>
      <w:bookmarkEnd w:id="266"/>
    </w:p>
    <w:p w14:paraId="7BB8DFB6" w14:textId="4681AC23" w:rsidR="00F91C28" w:rsidRPr="002A0282" w:rsidRDefault="00F91C28" w:rsidP="0073324A">
      <w:pPr>
        <w:spacing w:before="240"/>
        <w:rPr>
          <w:szCs w:val="24"/>
        </w:rPr>
      </w:pPr>
      <w:r w:rsidRPr="002A0282">
        <w:rPr>
          <w:szCs w:val="24"/>
        </w:rPr>
        <w:t xml:space="preserve">This section describes existing data link avionics system infrastructure available on aircraft today. Appendix 3 provides more details. On-board data link systems are typically divided </w:t>
      </w:r>
      <w:r w:rsidR="0073324A">
        <w:rPr>
          <w:szCs w:val="24"/>
        </w:rPr>
        <w:t>as follows</w:t>
      </w:r>
      <w:r w:rsidR="0073324A">
        <w:rPr>
          <w:szCs w:val="24"/>
        </w:rPr>
        <w:t xml:space="preserve"> </w:t>
      </w:r>
      <w:r w:rsidRPr="002A0282">
        <w:rPr>
          <w:szCs w:val="24"/>
        </w:rPr>
        <w:t>categories</w:t>
      </w:r>
      <w:r w:rsidR="0073324A">
        <w:rPr>
          <w:szCs w:val="24"/>
        </w:rPr>
        <w:t>. Systems that are a part of and support</w:t>
      </w:r>
      <w:r w:rsidRPr="002A0282">
        <w:rPr>
          <w:szCs w:val="24"/>
        </w:rPr>
        <w:t>:</w:t>
      </w:r>
    </w:p>
    <w:p w14:paraId="7E6B38E8" w14:textId="09537CD1" w:rsidR="0073324A" w:rsidRPr="0073324A" w:rsidRDefault="0073324A" w:rsidP="0073324A">
      <w:pPr>
        <w:pStyle w:val="ListParagraph"/>
        <w:numPr>
          <w:ilvl w:val="0"/>
          <w:numId w:val="9"/>
        </w:numPr>
        <w:rPr>
          <w:rFonts w:eastAsia="Arial Unicode MS"/>
          <w:color w:val="000000"/>
          <w:szCs w:val="24"/>
          <w:u w:color="000000"/>
          <w:bdr w:val="nil"/>
          <w:lang w:val="en-US" w:eastAsia="zh-CN"/>
        </w:rPr>
      </w:pPr>
      <w:r w:rsidRPr="0073324A">
        <w:rPr>
          <w:rFonts w:eastAsia="Arial Unicode MS"/>
          <w:color w:val="000000"/>
          <w:szCs w:val="24"/>
          <w:u w:color="000000"/>
          <w:bdr w:val="nil"/>
          <w:lang w:val="en-US" w:eastAsia="zh-CN"/>
        </w:rPr>
        <w:t>The</w:t>
      </w:r>
      <w:r w:rsidRPr="0073324A">
        <w:rPr>
          <w:rFonts w:eastAsia="Arial Unicode MS"/>
          <w:color w:val="000000"/>
          <w:szCs w:val="24"/>
          <w:u w:color="000000"/>
          <w:bdr w:val="nil"/>
          <w:lang w:val="en-US" w:eastAsia="zh-CN"/>
        </w:rPr>
        <w:t xml:space="preserve"> flight deck </w:t>
      </w:r>
      <w:r w:rsidRPr="0073324A">
        <w:rPr>
          <w:rFonts w:eastAsia="Arial Unicode MS"/>
          <w:color w:val="000000"/>
          <w:szCs w:val="24"/>
          <w:u w:color="000000"/>
          <w:bdr w:val="nil"/>
          <w:lang w:val="en-US" w:eastAsia="zh-CN"/>
        </w:rPr>
        <w:t>-</w:t>
      </w:r>
      <w:r w:rsidRPr="0073324A">
        <w:rPr>
          <w:rFonts w:eastAsia="Arial Unicode MS"/>
          <w:color w:val="000000"/>
          <w:szCs w:val="24"/>
          <w:u w:color="000000"/>
          <w:bdr w:val="nil"/>
          <w:lang w:val="en-US" w:eastAsia="zh-CN"/>
        </w:rPr>
        <w:t xml:space="preserve"> the Aircraft </w:t>
      </w:r>
      <w:r w:rsidRPr="0073324A">
        <w:rPr>
          <w:rFonts w:eastAsia="Arial Unicode MS"/>
          <w:color w:val="000000"/>
          <w:szCs w:val="24"/>
          <w:u w:color="000000"/>
          <w:bdr w:val="nil"/>
          <w:lang w:val="en-US" w:eastAsia="zh-CN"/>
        </w:rPr>
        <w:t>Control Domain (ACD)</w:t>
      </w:r>
    </w:p>
    <w:p w14:paraId="72731CC8" w14:textId="7D1B60A3" w:rsidR="0073324A" w:rsidRDefault="0073324A" w:rsidP="0073324A">
      <w:pPr>
        <w:pStyle w:val="BodyText"/>
        <w:numPr>
          <w:ilvl w:val="0"/>
          <w:numId w:val="9"/>
        </w:numPr>
        <w:spacing w:before="0" w:line="240" w:lineRule="auto"/>
        <w:rPr>
          <w:rFonts w:cs="Times New Roman"/>
          <w:sz w:val="24"/>
          <w:szCs w:val="24"/>
        </w:rPr>
      </w:pPr>
      <w:r w:rsidRPr="0073324A">
        <w:rPr>
          <w:rFonts w:cs="Times New Roman"/>
          <w:sz w:val="24"/>
          <w:szCs w:val="24"/>
        </w:rPr>
        <w:t xml:space="preserve">The Aircraft </w:t>
      </w:r>
      <w:r w:rsidRPr="0073324A">
        <w:rPr>
          <w:rFonts w:cs="Times New Roman"/>
          <w:sz w:val="24"/>
          <w:szCs w:val="24"/>
        </w:rPr>
        <w:t>Information Systems (AIS) data domain</w:t>
      </w:r>
    </w:p>
    <w:p w14:paraId="13DDFDBF" w14:textId="77777777" w:rsidR="00F91C28" w:rsidRPr="002A0282" w:rsidRDefault="00F91C28" w:rsidP="0010275C">
      <w:pPr>
        <w:pStyle w:val="BodyText"/>
        <w:numPr>
          <w:ilvl w:val="0"/>
          <w:numId w:val="9"/>
        </w:numPr>
        <w:spacing w:line="240" w:lineRule="auto"/>
        <w:rPr>
          <w:rFonts w:cs="Times New Roman"/>
          <w:sz w:val="24"/>
          <w:szCs w:val="24"/>
        </w:rPr>
      </w:pPr>
      <w:r w:rsidRPr="002A0282">
        <w:rPr>
          <w:rFonts w:cs="Times New Roman"/>
          <w:sz w:val="24"/>
          <w:szCs w:val="24"/>
        </w:rPr>
        <w:t>Data Link systems that are a part of and support t</w:t>
      </w:r>
      <w:r>
        <w:rPr>
          <w:rFonts w:cs="Times New Roman"/>
          <w:sz w:val="24"/>
          <w:szCs w:val="24"/>
        </w:rPr>
        <w:t>he cabin or the Passenger Infor</w:t>
      </w:r>
      <w:r w:rsidRPr="002A0282">
        <w:rPr>
          <w:rFonts w:cs="Times New Roman"/>
          <w:sz w:val="24"/>
          <w:szCs w:val="24"/>
        </w:rPr>
        <w:t>mation &amp; Entertainment Systems (PIES) data domain.</w:t>
      </w:r>
    </w:p>
    <w:p w14:paraId="465C3498" w14:textId="77777777" w:rsidR="00F91C28" w:rsidRPr="002A0282" w:rsidRDefault="00F91C28" w:rsidP="0010275C">
      <w:pPr>
        <w:pStyle w:val="BodyText"/>
        <w:numPr>
          <w:ilvl w:val="0"/>
          <w:numId w:val="9"/>
        </w:numPr>
        <w:spacing w:line="240" w:lineRule="auto"/>
        <w:rPr>
          <w:rFonts w:cs="Times New Roman"/>
          <w:sz w:val="24"/>
          <w:szCs w:val="24"/>
        </w:rPr>
      </w:pPr>
      <w:r w:rsidRPr="002A0282">
        <w:rPr>
          <w:rFonts w:cs="Times New Roman"/>
          <w:sz w:val="24"/>
          <w:szCs w:val="24"/>
        </w:rPr>
        <w:t>Data Link systems that are limited to ground use only. Also known as Airport Surface Data Communications systems that include Wi-Fi (GateLink) and Cellular technologies, these systems are not considered further in this Report since they are never used in flight and therefore cannot support flight tracking or real-time in-flight data streaming.</w:t>
      </w:r>
    </w:p>
    <w:p w14:paraId="5A5A8B80" w14:textId="15339FC7" w:rsidR="00F91C28" w:rsidRPr="002A0282" w:rsidRDefault="00F91C28" w:rsidP="0073324A">
      <w:pPr>
        <w:rPr>
          <w:szCs w:val="24"/>
        </w:rPr>
      </w:pPr>
      <w:r w:rsidRPr="002A0282">
        <w:rPr>
          <w:szCs w:val="24"/>
        </w:rPr>
        <w:t xml:space="preserve">Data Link systems that are required for critical required data communications between air crew and air traffic control and airline operations control </w:t>
      </w:r>
      <w:r w:rsidR="0073324A" w:rsidRPr="002A0282">
        <w:rPr>
          <w:szCs w:val="24"/>
        </w:rPr>
        <w:t>are described as supporting Safety Services</w:t>
      </w:r>
      <w:r w:rsidR="0073324A" w:rsidRPr="002A0282">
        <w:rPr>
          <w:szCs w:val="24"/>
        </w:rPr>
        <w:t xml:space="preserve"> </w:t>
      </w:r>
      <w:r w:rsidR="0073324A">
        <w:rPr>
          <w:szCs w:val="24"/>
        </w:rPr>
        <w:t>. F</w:t>
      </w:r>
      <w:r w:rsidRPr="002A0282">
        <w:rPr>
          <w:szCs w:val="24"/>
        </w:rPr>
        <w:t>or example</w:t>
      </w:r>
      <w:r w:rsidR="0073324A">
        <w:rPr>
          <w:szCs w:val="24"/>
        </w:rPr>
        <w:t>,</w:t>
      </w:r>
      <w:r w:rsidRPr="002A0282">
        <w:rPr>
          <w:szCs w:val="24"/>
        </w:rPr>
        <w:t xml:space="preserve"> </w:t>
      </w:r>
      <w:r w:rsidR="0073324A" w:rsidRPr="0073324A">
        <w:rPr>
          <w:szCs w:val="24"/>
        </w:rPr>
        <w:t>aircraft separation through the use of ADS-C is described as a datalink safety service</w:t>
      </w:r>
      <w:r w:rsidR="0073324A">
        <w:rPr>
          <w:szCs w:val="24"/>
        </w:rPr>
        <w:t>.</w:t>
      </w:r>
      <w:r w:rsidRPr="002A0282">
        <w:rPr>
          <w:szCs w:val="24"/>
        </w:rPr>
        <w:t xml:space="preserve"> </w:t>
      </w:r>
    </w:p>
    <w:p w14:paraId="37FBAB40" w14:textId="419DBDF0" w:rsidR="00F91C28" w:rsidRPr="002A0282" w:rsidRDefault="00F91C28" w:rsidP="00CA1385">
      <w:pPr>
        <w:spacing w:before="240"/>
        <w:rPr>
          <w:szCs w:val="24"/>
        </w:rPr>
      </w:pPr>
      <w:r w:rsidRPr="002A0282">
        <w:rPr>
          <w:szCs w:val="24"/>
        </w:rPr>
        <w:t xml:space="preserve">For a data link system to be accepted and qualified as suitable for Safety Services the </w:t>
      </w:r>
      <w:r w:rsidR="0073324A">
        <w:rPr>
          <w:szCs w:val="24"/>
        </w:rPr>
        <w:t xml:space="preserve">communications </w:t>
      </w:r>
      <w:r w:rsidRPr="002A0282">
        <w:rPr>
          <w:szCs w:val="24"/>
        </w:rPr>
        <w:t>avionics and the associated data link services must meet stringent performance requirements</w:t>
      </w:r>
      <w:r w:rsidR="0073324A">
        <w:rPr>
          <w:szCs w:val="24"/>
        </w:rPr>
        <w:t xml:space="preserve">. </w:t>
      </w:r>
      <w:r w:rsidRPr="002A0282">
        <w:rPr>
          <w:szCs w:val="24"/>
        </w:rPr>
        <w:t xml:space="preserve"> </w:t>
      </w:r>
      <w:r w:rsidR="0073324A" w:rsidRPr="0073324A">
        <w:rPr>
          <w:szCs w:val="24"/>
        </w:rPr>
        <w:t>These avionics systems</w:t>
      </w:r>
      <w:r w:rsidR="0073324A" w:rsidRPr="0073324A">
        <w:rPr>
          <w:szCs w:val="24"/>
        </w:rPr>
        <w:t xml:space="preserve"> typically </w:t>
      </w:r>
      <w:r w:rsidR="0073324A" w:rsidRPr="0073324A">
        <w:rPr>
          <w:szCs w:val="24"/>
        </w:rPr>
        <w:t>take years to specify, develop and then qualify before they undergo</w:t>
      </w:r>
      <w:r w:rsidR="0073324A" w:rsidRPr="0073324A">
        <w:rPr>
          <w:szCs w:val="24"/>
        </w:rPr>
        <w:t xml:space="preserve"> months of flight trials in order to demonstrate the required level of dependability needed for Safety Services.</w:t>
      </w:r>
      <w:r w:rsidR="0073324A" w:rsidRPr="0073324A">
        <w:rPr>
          <w:szCs w:val="24"/>
        </w:rPr>
        <w:t xml:space="preserve"> </w:t>
      </w:r>
      <w:r w:rsidRPr="002A0282">
        <w:rPr>
          <w:szCs w:val="24"/>
        </w:rPr>
        <w:t xml:space="preserve">Aeronautical Mobile-Satellite (R) Service (AMS(R)S) is designated by the ICAO and ITU for two-way communications via satellite(s) pertaining to the safety and regularity of flight along national or international civil air routes. To date Inmarsat I-3 (Classic Aero) </w:t>
      </w:r>
      <w:r w:rsidR="00765E06">
        <w:rPr>
          <w:szCs w:val="24"/>
        </w:rPr>
        <w:t>and 1-4 Classic Aero service are</w:t>
      </w:r>
      <w:r w:rsidR="00765E06" w:rsidRPr="002A0282">
        <w:rPr>
          <w:szCs w:val="24"/>
        </w:rPr>
        <w:t xml:space="preserve"> </w:t>
      </w:r>
      <w:r w:rsidRPr="002A0282">
        <w:rPr>
          <w:szCs w:val="24"/>
        </w:rPr>
        <w:t xml:space="preserve">approved for Safety Services. Iridium is now being used for Safety Services and Inmarsat I-4 (SwiftBroadband) is also now </w:t>
      </w:r>
      <w:r w:rsidR="00765E06">
        <w:rPr>
          <w:szCs w:val="24"/>
        </w:rPr>
        <w:t>undergoing FAN</w:t>
      </w:r>
      <w:r w:rsidR="00CA1385">
        <w:rPr>
          <w:szCs w:val="24"/>
        </w:rPr>
        <w:t>S</w:t>
      </w:r>
      <w:r w:rsidR="00765E06">
        <w:rPr>
          <w:szCs w:val="24"/>
        </w:rPr>
        <w:t xml:space="preserve"> over </w:t>
      </w:r>
      <w:r w:rsidR="00765E06" w:rsidRPr="002A0282">
        <w:rPr>
          <w:szCs w:val="24"/>
        </w:rPr>
        <w:t xml:space="preserve">SwiftBroadband </w:t>
      </w:r>
      <w:r w:rsidR="00765E06">
        <w:rPr>
          <w:szCs w:val="24"/>
        </w:rPr>
        <w:t>evaluation</w:t>
      </w:r>
      <w:r w:rsidR="00765E06">
        <w:rPr>
          <w:szCs w:val="24"/>
        </w:rPr>
        <w:t xml:space="preserve"> </w:t>
      </w:r>
      <w:r w:rsidRPr="002A0282">
        <w:rPr>
          <w:szCs w:val="24"/>
        </w:rPr>
        <w:t>for Safety Services.</w:t>
      </w:r>
    </w:p>
    <w:p w14:paraId="4CE57E55" w14:textId="1F06D7D8" w:rsidR="00F91C28" w:rsidRPr="002A0282" w:rsidRDefault="00F91C28">
      <w:pPr>
        <w:spacing w:before="240"/>
        <w:rPr>
          <w:szCs w:val="24"/>
        </w:rPr>
      </w:pPr>
      <w:r w:rsidRPr="002A0282">
        <w:rPr>
          <w:szCs w:val="24"/>
        </w:rPr>
        <w:t xml:space="preserve">Aeronautical Mobile </w:t>
      </w:r>
      <w:r w:rsidR="000B3129" w:rsidRPr="002A0282">
        <w:rPr>
          <w:szCs w:val="24"/>
        </w:rPr>
        <w:t xml:space="preserve">(Route) </w:t>
      </w:r>
      <w:r w:rsidRPr="002A0282">
        <w:rPr>
          <w:szCs w:val="24"/>
        </w:rPr>
        <w:t>Service (AM</w:t>
      </w:r>
      <w:r w:rsidR="000B3129" w:rsidRPr="002A0282">
        <w:rPr>
          <w:szCs w:val="24"/>
        </w:rPr>
        <w:t>(R</w:t>
      </w:r>
      <w:r w:rsidR="000B3129" w:rsidRPr="002A0282">
        <w:rPr>
          <w:szCs w:val="24"/>
        </w:rPr>
        <w:t>)</w:t>
      </w:r>
      <w:r w:rsidRPr="002A0282">
        <w:rPr>
          <w:szCs w:val="24"/>
        </w:rPr>
        <w:t>S)</w:t>
      </w:r>
      <w:r w:rsidRPr="002A0282">
        <w:rPr>
          <w:szCs w:val="24"/>
        </w:rPr>
        <w:t xml:space="preserve"> is designated by ITU for two-way communications pertaining to the safety and regularity of flight. To date </w:t>
      </w:r>
      <w:r w:rsidR="00CA1385" w:rsidRPr="00CA1385">
        <w:rPr>
          <w:szCs w:val="24"/>
        </w:rPr>
        <w:t xml:space="preserve">VHF Data Link including </w:t>
      </w:r>
      <w:r w:rsidR="00CA1385" w:rsidRPr="00CA1385">
        <w:rPr>
          <w:szCs w:val="24"/>
        </w:rPr>
        <w:t>VDL Mode 2 is</w:t>
      </w:r>
      <w:r w:rsidR="00CA1385" w:rsidRPr="00CA1385">
        <w:rPr>
          <w:szCs w:val="24"/>
        </w:rPr>
        <w:t xml:space="preserve"> the only terrestrial data link</w:t>
      </w:r>
      <w:r w:rsidR="00CA1385" w:rsidRPr="00CA1385">
        <w:rPr>
          <w:szCs w:val="24"/>
        </w:rPr>
        <w:t xml:space="preserve"> </w:t>
      </w:r>
      <w:r w:rsidRPr="002A0282">
        <w:rPr>
          <w:szCs w:val="24"/>
        </w:rPr>
        <w:t>approved and used for safety services.</w:t>
      </w:r>
    </w:p>
    <w:p w14:paraId="1B2C52AE" w14:textId="77777777" w:rsidR="00F91C28" w:rsidRPr="00CF7E77" w:rsidRDefault="00F91C28" w:rsidP="007442FB">
      <w:pPr>
        <w:rPr>
          <w:szCs w:val="24"/>
        </w:rPr>
      </w:pPr>
      <w:r w:rsidRPr="002A0282">
        <w:rPr>
          <w:szCs w:val="24"/>
        </w:rPr>
        <w:t>Air-to-Ground (ATG) cellular, Ku band and Ka band data link systems are not approved for safety services.</w:t>
      </w:r>
    </w:p>
    <w:p w14:paraId="0E6CA1D9" w14:textId="77777777" w:rsidR="00F91C28" w:rsidRPr="00CF7E77" w:rsidRDefault="00F91C28" w:rsidP="0010275C">
      <w:pPr>
        <w:pStyle w:val="Heading3"/>
        <w:numPr>
          <w:ilvl w:val="2"/>
          <w:numId w:val="30"/>
        </w:numPr>
        <w:rPr>
          <w:lang w:eastAsia="ko-KR"/>
        </w:rPr>
      </w:pPr>
      <w:bookmarkStart w:id="267" w:name="_Toc311821014"/>
      <w:bookmarkStart w:id="268" w:name="_Toc311821099"/>
      <w:bookmarkStart w:id="269" w:name="_Toc311830653"/>
      <w:bookmarkStart w:id="270" w:name="_Toc311821015"/>
      <w:bookmarkStart w:id="271" w:name="_Toc311821100"/>
      <w:bookmarkStart w:id="272" w:name="_Toc311830654"/>
      <w:bookmarkStart w:id="273" w:name="_Toc311821016"/>
      <w:bookmarkStart w:id="274" w:name="_Toc311821101"/>
      <w:bookmarkStart w:id="275" w:name="_Toc311830655"/>
      <w:bookmarkStart w:id="276" w:name="_Toc311821020"/>
      <w:bookmarkStart w:id="277" w:name="_Toc311821105"/>
      <w:bookmarkStart w:id="278" w:name="_Toc311830659"/>
      <w:bookmarkStart w:id="279" w:name="_Toc311821021"/>
      <w:bookmarkStart w:id="280" w:name="_Toc311821106"/>
      <w:bookmarkStart w:id="281" w:name="_Toc311830660"/>
      <w:bookmarkStart w:id="282" w:name="_Toc311821022"/>
      <w:bookmarkStart w:id="283" w:name="_Toc311821107"/>
      <w:bookmarkStart w:id="284" w:name="_Toc311830661"/>
      <w:bookmarkStart w:id="285" w:name="_Toc311821023"/>
      <w:bookmarkStart w:id="286" w:name="_Toc311821108"/>
      <w:bookmarkStart w:id="287" w:name="_Toc311830662"/>
      <w:bookmarkStart w:id="288" w:name="_Toc311821028"/>
      <w:bookmarkStart w:id="289" w:name="_Toc311821113"/>
      <w:bookmarkStart w:id="290" w:name="_Toc311830667"/>
      <w:bookmarkStart w:id="291" w:name="_Toc311821029"/>
      <w:bookmarkStart w:id="292" w:name="_Toc311821114"/>
      <w:bookmarkStart w:id="293" w:name="_Toc311830668"/>
      <w:bookmarkStart w:id="294" w:name="_Toc438459088"/>
      <w:bookmarkStart w:id="295" w:name="_Toc441071987"/>
      <w:bookmarkStart w:id="296" w:name="_Toc439689457"/>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CF7E77">
        <w:rPr>
          <w:lang w:eastAsia="ko-KR"/>
        </w:rPr>
        <w:t>On-board Datalink Systems Infrastructure – AIS Domain / Flight Deck Systems</w:t>
      </w:r>
      <w:bookmarkEnd w:id="294"/>
      <w:bookmarkEnd w:id="295"/>
      <w:bookmarkEnd w:id="296"/>
    </w:p>
    <w:p w14:paraId="7889C3FE" w14:textId="77777777" w:rsidR="00F91C28" w:rsidRPr="002A0282" w:rsidRDefault="00F91C28" w:rsidP="007442FB">
      <w:pPr>
        <w:spacing w:before="240"/>
        <w:rPr>
          <w:lang w:eastAsia="ko-KR"/>
        </w:rPr>
      </w:pPr>
      <w:r w:rsidRPr="002A0282">
        <w:rPr>
          <w:lang w:eastAsia="ko-KR"/>
        </w:rPr>
        <w:t>Most data link systems for flight deck and avionics use are associated with the ACARS system which is available and used onboard most aircraft today, especially for long haul trans-oceanic aircraft. There is some use of other airborne data links for flight deck use but this is rather limited compared to the use of data links associated with ACARS. ACARS systems and associated Data Links shall be considered first followed by a discussion on other data links utilized for the flight deck.</w:t>
      </w:r>
    </w:p>
    <w:p w14:paraId="5830D006" w14:textId="77777777" w:rsidR="00F91C28" w:rsidRPr="00CF7E77" w:rsidRDefault="00F91C28" w:rsidP="0010275C">
      <w:pPr>
        <w:pStyle w:val="Heading4"/>
        <w:numPr>
          <w:ilvl w:val="3"/>
          <w:numId w:val="30"/>
        </w:numPr>
        <w:rPr>
          <w:lang w:eastAsia="ko-KR"/>
        </w:rPr>
      </w:pPr>
      <w:bookmarkStart w:id="297" w:name="_Toc438459089"/>
      <w:r w:rsidRPr="00CF7E77">
        <w:rPr>
          <w:lang w:eastAsia="ko-KR"/>
        </w:rPr>
        <w:t>ACARS – Aircraft Communication Addressing &amp; Reporting System (ACARS)</w:t>
      </w:r>
      <w:bookmarkEnd w:id="297"/>
    </w:p>
    <w:p w14:paraId="63A94D9F" w14:textId="6493346F" w:rsidR="00F91C28" w:rsidRPr="002A0282" w:rsidRDefault="00F91C28" w:rsidP="007442FB">
      <w:pPr>
        <w:spacing w:before="240"/>
        <w:rPr>
          <w:lang w:val="en-US" w:eastAsia="ko-KR"/>
        </w:rPr>
      </w:pPr>
      <w:r w:rsidRPr="002A0282">
        <w:rPr>
          <w:lang w:val="en-US" w:eastAsia="ko-KR"/>
        </w:rPr>
        <w:t xml:space="preserve">ACARS character-oriented protocol has been in use since the late 1970s, having been designed for transmission over narrow bandwidth pipes such as VHF radios. Linked to this </w:t>
      </w:r>
      <w:r w:rsidR="00421E38" w:rsidRPr="002A0282">
        <w:rPr>
          <w:lang w:val="en-US" w:eastAsia="ko-KR"/>
        </w:rPr>
        <w:t>is</w:t>
      </w:r>
      <w:r w:rsidR="00421E38" w:rsidRPr="002A0282">
        <w:rPr>
          <w:lang w:val="en-US" w:eastAsia="ko-KR"/>
        </w:rPr>
        <w:t xml:space="preserve"> ground</w:t>
      </w:r>
      <w:r w:rsidRPr="002A0282">
        <w:rPr>
          <w:lang w:val="en-US" w:eastAsia="ko-KR"/>
        </w:rPr>
        <w:t xml:space="preserve"> networks </w:t>
      </w:r>
      <w:r w:rsidRPr="002A0282">
        <w:rPr>
          <w:lang w:val="en-US" w:eastAsia="ko-KR"/>
        </w:rPr>
        <w:lastRenderedPageBreak/>
        <w:t xml:space="preserve">hosted by Rockwell Collins </w:t>
      </w:r>
      <w:r w:rsidR="00421E38">
        <w:rPr>
          <w:lang w:val="en-US" w:eastAsia="ko-KR"/>
        </w:rPr>
        <w:t>Information Systems (</w:t>
      </w:r>
      <w:r w:rsidRPr="002A0282">
        <w:rPr>
          <w:lang w:val="en-US" w:eastAsia="ko-KR"/>
        </w:rPr>
        <w:t>ARINC</w:t>
      </w:r>
      <w:r w:rsidR="00421E38">
        <w:rPr>
          <w:lang w:val="en-US" w:eastAsia="ko-KR"/>
        </w:rPr>
        <w:t>)</w:t>
      </w:r>
      <w:r w:rsidRPr="002A0282">
        <w:rPr>
          <w:lang w:val="en-US" w:eastAsia="ko-KR"/>
        </w:rPr>
        <w:t xml:space="preserve"> and SITA, allowing aircraft to send reports of up to 220 characters in length either automatically or upon request. This allows aircraft and airline operations centers to exchange information such as equipment health and maintenance data, flight relevant events such as OOOI (Out, Off, On, In) status, or other en-route flight data such as engine performance, speed, altitude, flight plans, numbers and city pair destinations.</w:t>
      </w:r>
    </w:p>
    <w:p w14:paraId="7113A5A0" w14:textId="7E4F84A6" w:rsidR="00F91C28" w:rsidRPr="002A0282" w:rsidRDefault="00F91C28" w:rsidP="00C56563">
      <w:pPr>
        <w:spacing w:before="240"/>
        <w:rPr>
          <w:lang w:val="en-US" w:eastAsia="ko-KR"/>
        </w:rPr>
      </w:pPr>
      <w:r w:rsidRPr="002A0282">
        <w:rPr>
          <w:lang w:val="en-US" w:eastAsia="ko-KR"/>
        </w:rPr>
        <w:t>The ACARS unit or function is not a data link system in itself</w:t>
      </w:r>
      <w:r w:rsidR="00C56563">
        <w:rPr>
          <w:lang w:val="en-US" w:eastAsia="ko-KR"/>
        </w:rPr>
        <w:t>, that processes the character-oriented messages</w:t>
      </w:r>
      <w:r w:rsidRPr="002A0282">
        <w:rPr>
          <w:lang w:val="en-US" w:eastAsia="ko-KR"/>
        </w:rPr>
        <w:t xml:space="preserve"> </w:t>
      </w:r>
      <w:r w:rsidR="00C56563">
        <w:rPr>
          <w:lang w:val="en-US" w:eastAsia="ko-KR"/>
        </w:rPr>
        <w:t>on board the aircraft,</w:t>
      </w:r>
      <w:r w:rsidR="00C56563">
        <w:rPr>
          <w:lang w:val="en-US" w:eastAsia="ko-KR"/>
        </w:rPr>
        <w:t xml:space="preserve"> </w:t>
      </w:r>
      <w:r w:rsidRPr="002A0282">
        <w:rPr>
          <w:lang w:val="en-US" w:eastAsia="ko-KR"/>
        </w:rPr>
        <w:t>but rather a short text message router that uses available data link systems that may be installed and connected. These links include:</w:t>
      </w:r>
    </w:p>
    <w:p w14:paraId="19C5D54D" w14:textId="4BA0DDF3" w:rsidR="00F91C28" w:rsidRPr="002A0282" w:rsidRDefault="00F91C28" w:rsidP="0010275C">
      <w:pPr>
        <w:pStyle w:val="BodyText"/>
        <w:numPr>
          <w:ilvl w:val="0"/>
          <w:numId w:val="10"/>
        </w:numPr>
        <w:spacing w:before="0" w:line="240" w:lineRule="auto"/>
        <w:rPr>
          <w:rFonts w:cs="Times New Roman"/>
          <w:sz w:val="24"/>
          <w:szCs w:val="24"/>
        </w:rPr>
      </w:pPr>
      <w:r w:rsidRPr="002A0282">
        <w:rPr>
          <w:rFonts w:cs="Times New Roman"/>
          <w:sz w:val="24"/>
          <w:szCs w:val="24"/>
        </w:rPr>
        <w:t>VHF Data Link or VHF Digital Link (VDL Mode 2);</w:t>
      </w:r>
    </w:p>
    <w:p w14:paraId="5594AD49" w14:textId="77777777" w:rsidR="00F91C28" w:rsidRPr="002A0282" w:rsidRDefault="00F91C28" w:rsidP="0010275C">
      <w:pPr>
        <w:pStyle w:val="BodyText"/>
        <w:numPr>
          <w:ilvl w:val="0"/>
          <w:numId w:val="10"/>
        </w:numPr>
        <w:spacing w:line="240" w:lineRule="auto"/>
        <w:rPr>
          <w:rFonts w:cs="Times New Roman"/>
          <w:sz w:val="24"/>
          <w:szCs w:val="24"/>
        </w:rPr>
      </w:pPr>
      <w:r w:rsidRPr="002A0282">
        <w:rPr>
          <w:rFonts w:cs="Times New Roman"/>
          <w:sz w:val="24"/>
          <w:szCs w:val="24"/>
        </w:rPr>
        <w:t>HF Data Link;</w:t>
      </w:r>
    </w:p>
    <w:p w14:paraId="43C899D8" w14:textId="77777777" w:rsidR="00F91C28" w:rsidRPr="002A0282" w:rsidRDefault="00F91C28" w:rsidP="0010275C">
      <w:pPr>
        <w:pStyle w:val="BodyText"/>
        <w:numPr>
          <w:ilvl w:val="0"/>
          <w:numId w:val="10"/>
        </w:numPr>
        <w:spacing w:line="240" w:lineRule="auto"/>
        <w:rPr>
          <w:rFonts w:cs="Times New Roman"/>
          <w:sz w:val="24"/>
          <w:szCs w:val="24"/>
        </w:rPr>
      </w:pPr>
      <w:r w:rsidRPr="002A0282">
        <w:rPr>
          <w:rFonts w:cs="Times New Roman"/>
          <w:sz w:val="24"/>
          <w:szCs w:val="24"/>
        </w:rPr>
        <w:t>Inmarsat Classic Aero Satcom systems;</w:t>
      </w:r>
    </w:p>
    <w:p w14:paraId="01C2C286" w14:textId="77777777" w:rsidR="00F91C28" w:rsidRPr="002A0282" w:rsidRDefault="00F91C28" w:rsidP="0010275C">
      <w:pPr>
        <w:pStyle w:val="BodyText"/>
        <w:numPr>
          <w:ilvl w:val="0"/>
          <w:numId w:val="10"/>
        </w:numPr>
        <w:spacing w:line="240" w:lineRule="auto"/>
        <w:rPr>
          <w:rFonts w:cs="Times New Roman"/>
          <w:sz w:val="24"/>
          <w:szCs w:val="24"/>
        </w:rPr>
      </w:pPr>
      <w:r w:rsidRPr="002A0282">
        <w:rPr>
          <w:rFonts w:cs="Times New Roman"/>
          <w:sz w:val="24"/>
          <w:szCs w:val="24"/>
        </w:rPr>
        <w:t>Iridium Satcom.</w:t>
      </w:r>
    </w:p>
    <w:p w14:paraId="27AD33FF" w14:textId="756F80AD" w:rsidR="00F91C28" w:rsidRPr="002A0282" w:rsidRDefault="00F91C28" w:rsidP="00E80A86">
      <w:pPr>
        <w:rPr>
          <w:lang w:val="en-US" w:eastAsia="ko-KR"/>
        </w:rPr>
      </w:pPr>
      <w:r w:rsidRPr="002A0282">
        <w:rPr>
          <w:lang w:val="en-US" w:eastAsia="ko-KR"/>
        </w:rPr>
        <w:t xml:space="preserve">These links all are narrow band. HF provides 600 bps, while VDL Mode 2 provides 31.5 Kbps and Analog VHF Data and Satcom links are limited to only 2.4 Kbps when used for ACARS. The actual throughput data rate for VDL Mode 2 is less than 20 Kbps. This means these ACARS data links are suited to sending short </w:t>
      </w:r>
      <w:r w:rsidR="00E80A86">
        <w:rPr>
          <w:lang w:val="en-US" w:eastAsia="ko-KR"/>
        </w:rPr>
        <w:t>character oriented</w:t>
      </w:r>
      <w:r w:rsidR="00E80A86">
        <w:rPr>
          <w:lang w:val="en-US" w:eastAsia="ko-KR"/>
        </w:rPr>
        <w:t xml:space="preserve"> messages</w:t>
      </w:r>
      <w:r w:rsidRPr="002A0282">
        <w:rPr>
          <w:lang w:val="en-US" w:eastAsia="ko-KR"/>
        </w:rPr>
        <w:t xml:space="preserve"> as they were designed for, but they are not suited for streaming full Black Box data from modern aircraft generating over 5 MB per flight hour. It is feasible and it has been demonstrated that flight data parameters can be streamed over VDL Mode 2 and Iridium at a lesser rate that matches older Black Box data standard recording rates.</w:t>
      </w:r>
    </w:p>
    <w:p w14:paraId="3AB082A6" w14:textId="51A85F0A" w:rsidR="00F91C28" w:rsidRPr="002A0282" w:rsidRDefault="00F91C28" w:rsidP="00E80A86">
      <w:pPr>
        <w:spacing w:before="240"/>
        <w:rPr>
          <w:lang w:val="en-US" w:eastAsia="ko-KR"/>
        </w:rPr>
      </w:pPr>
      <w:r w:rsidRPr="002A0282">
        <w:rPr>
          <w:lang w:val="en-US" w:eastAsia="ko-KR"/>
        </w:rPr>
        <w:t xml:space="preserve">VHF or VDL Mode 2 is the most widely used over land while Classic Aero Satcom is the most widely used on oceanic routes. HF data link is used to a much lesser extent and Iridium is increasingly being used too. Typically airline’s will configure their ACARS systems to utilize the lowest cost link when available which is usually VDL Mode2, then </w:t>
      </w:r>
      <w:r w:rsidR="00E80A86">
        <w:rPr>
          <w:lang w:val="en-US" w:eastAsia="ko-KR"/>
        </w:rPr>
        <w:t xml:space="preserve">Satcom, </w:t>
      </w:r>
      <w:r w:rsidRPr="002A0282">
        <w:rPr>
          <w:lang w:val="en-US" w:eastAsia="ko-KR"/>
        </w:rPr>
        <w:t>, then HF data link but the airline preferences may vary based on their negotiated data services costs.</w:t>
      </w:r>
    </w:p>
    <w:p w14:paraId="2090EFF3" w14:textId="4352D594" w:rsidR="00F91C28" w:rsidRDefault="00F91C28" w:rsidP="00E80A86">
      <w:pPr>
        <w:rPr>
          <w:lang w:val="en-US" w:eastAsia="ko-KR"/>
        </w:rPr>
      </w:pPr>
      <w:r w:rsidRPr="002A0282">
        <w:rPr>
          <w:lang w:val="en-US" w:eastAsia="ko-KR"/>
        </w:rPr>
        <w:t xml:space="preserve">The diagram also illustrates that many avionics systems are connected to the ACARS router as clients or “end-system” peripherals onboard the aircraft. Systems such as the flight management system (FMS), aircraft condition monitoring (ACMS) and maintenance and fault monitoring (CMC) as well as many other avionics are connected. The ACARS unit itself also includes an Aeronautical Operational Control (AOC) application and the ACARS system is </w:t>
      </w:r>
      <w:r w:rsidR="00E80A86">
        <w:rPr>
          <w:lang w:val="en-US" w:eastAsia="ko-KR"/>
        </w:rPr>
        <w:t>the core messaging protocol for</w:t>
      </w:r>
      <w:r w:rsidR="00E80A86">
        <w:rPr>
          <w:lang w:val="en-US" w:eastAsia="ko-KR"/>
        </w:rPr>
        <w:t xml:space="preserve"> </w:t>
      </w:r>
      <w:r w:rsidRPr="002A0282">
        <w:rPr>
          <w:lang w:val="en-US" w:eastAsia="ko-KR"/>
        </w:rPr>
        <w:t>FANS, CPDLC and ADS-C air traffic applications.</w:t>
      </w:r>
    </w:p>
    <w:p w14:paraId="7352085A" w14:textId="77777777" w:rsidR="00F91C28" w:rsidRDefault="00F91C28" w:rsidP="007442FB">
      <w:pPr>
        <w:rPr>
          <w:lang w:val="en-US" w:eastAsia="ko-KR"/>
        </w:rPr>
      </w:pPr>
    </w:p>
    <w:p w14:paraId="2D17650D" w14:textId="0E9AB944" w:rsidR="00F91C28" w:rsidRPr="002A0282" w:rsidRDefault="00465F8C" w:rsidP="001D7D64">
      <w:pPr>
        <w:jc w:val="center"/>
        <w:rPr>
          <w:lang w:val="en-US" w:eastAsia="ko-KR"/>
        </w:rPr>
      </w:pPr>
      <w:r>
        <w:rPr>
          <w:noProof/>
          <w:lang w:val="en-US" w:eastAsia="zh-CN"/>
        </w:rPr>
        <w:lastRenderedPageBreak/>
        <w:drawing>
          <wp:inline distT="0" distB="0" distL="0" distR="0">
            <wp:extent cx="6120765" cy="4607087"/>
            <wp:effectExtent l="0" t="0" r="0" b="3175"/>
            <wp:docPr id="6" name="Picture 6" descr="C:\Users\adolph\AppData\Local\Microsoft\Windows\Temporary Internet Files\Content.Word\15p1p2-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olph\AppData\Local\Microsoft\Windows\Temporary Internet Files\Content.Word\15p1p2-new.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607087"/>
                    </a:xfrm>
                    <a:prstGeom prst="rect">
                      <a:avLst/>
                    </a:prstGeom>
                    <a:noFill/>
                    <a:ln>
                      <a:noFill/>
                    </a:ln>
                  </pic:spPr>
                </pic:pic>
              </a:graphicData>
            </a:graphic>
          </wp:inline>
        </w:drawing>
      </w:r>
    </w:p>
    <w:p w14:paraId="758C5D0A" w14:textId="77777777" w:rsidR="00F91C28" w:rsidRPr="00CF7E77" w:rsidRDefault="00F91C28" w:rsidP="0010275C">
      <w:pPr>
        <w:pStyle w:val="Heading4"/>
        <w:numPr>
          <w:ilvl w:val="3"/>
          <w:numId w:val="30"/>
        </w:numPr>
        <w:rPr>
          <w:lang w:eastAsia="ko-KR"/>
        </w:rPr>
      </w:pPr>
      <w:bookmarkStart w:id="298" w:name="_Toc438459090"/>
      <w:r w:rsidRPr="00CF7E77">
        <w:rPr>
          <w:lang w:eastAsia="ko-KR"/>
        </w:rPr>
        <w:t xml:space="preserve">Other Data Link </w:t>
      </w:r>
      <w:r>
        <w:rPr>
          <w:lang w:eastAsia="ko-KR"/>
        </w:rPr>
        <w:t>Systems U</w:t>
      </w:r>
      <w:r w:rsidRPr="00CF7E77">
        <w:rPr>
          <w:lang w:eastAsia="ko-KR"/>
        </w:rPr>
        <w:t>sed for Flight Deck Applications</w:t>
      </w:r>
      <w:bookmarkEnd w:id="298"/>
    </w:p>
    <w:p w14:paraId="24DA471D" w14:textId="77777777" w:rsidR="00F91C28" w:rsidRPr="002A0282" w:rsidRDefault="00F91C28" w:rsidP="007442FB">
      <w:pPr>
        <w:spacing w:before="240"/>
        <w:rPr>
          <w:rFonts w:eastAsia="Malgun Gothic"/>
          <w:lang w:val="en-US" w:eastAsia="ko-KR"/>
        </w:rPr>
      </w:pPr>
      <w:r w:rsidRPr="002A0282">
        <w:rPr>
          <w:rFonts w:eastAsia="Malgun Gothic"/>
          <w:lang w:val="en-US" w:eastAsia="ko-KR"/>
        </w:rPr>
        <w:t>There are several systems that are designed for Flight Deck and avionics data communications that utilize Iridium that are not linked with the ACARS system. These include the following systems:</w:t>
      </w:r>
    </w:p>
    <w:p w14:paraId="64E6EE63" w14:textId="22C34214" w:rsidR="00F91C28" w:rsidRPr="002A0282" w:rsidRDefault="00F91C28" w:rsidP="00E80A86">
      <w:pPr>
        <w:numPr>
          <w:ilvl w:val="0"/>
          <w:numId w:val="11"/>
        </w:numPr>
        <w:tabs>
          <w:tab w:val="clear" w:pos="794"/>
          <w:tab w:val="clear" w:pos="1191"/>
          <w:tab w:val="clear" w:pos="1588"/>
          <w:tab w:val="clear" w:pos="1985"/>
        </w:tabs>
        <w:overflowPunct/>
        <w:autoSpaceDE/>
        <w:autoSpaceDN/>
        <w:adjustRightInd/>
        <w:spacing w:before="0" w:after="240"/>
        <w:textAlignment w:val="auto"/>
        <w:rPr>
          <w:rFonts w:eastAsia="Malgun Gothic"/>
          <w:lang w:val="en-US" w:eastAsia="ko-KR"/>
        </w:rPr>
      </w:pPr>
      <w:r w:rsidRPr="002A0282">
        <w:rPr>
          <w:rFonts w:eastAsia="Malgun Gothic"/>
          <w:lang w:val="en-US" w:eastAsia="ko-KR"/>
        </w:rPr>
        <w:t xml:space="preserve">Panasonic (formerly </w:t>
      </w:r>
      <w:r w:rsidR="00E80A86">
        <w:rPr>
          <w:rFonts w:eastAsia="Malgun Gothic"/>
          <w:lang w:val="en-US" w:eastAsia="ko-KR"/>
        </w:rPr>
        <w:t>A</w:t>
      </w:r>
      <w:r w:rsidR="00E80A86" w:rsidRPr="002A0282">
        <w:rPr>
          <w:rFonts w:eastAsia="Malgun Gothic"/>
          <w:lang w:val="en-US" w:eastAsia="ko-KR"/>
        </w:rPr>
        <w:t>irdat</w:t>
      </w:r>
      <w:r w:rsidRPr="002A0282">
        <w:rPr>
          <w:rFonts w:eastAsia="Malgun Gothic"/>
          <w:lang w:val="en-US" w:eastAsia="ko-KR"/>
        </w:rPr>
        <w:t>) FlightLink Weather Data Link system;</w:t>
      </w:r>
    </w:p>
    <w:p w14:paraId="0A54376A" w14:textId="77777777" w:rsidR="00F91C28" w:rsidRPr="002A0282" w:rsidRDefault="00F91C28" w:rsidP="0010275C">
      <w:pPr>
        <w:numPr>
          <w:ilvl w:val="0"/>
          <w:numId w:val="11"/>
        </w:numPr>
        <w:tabs>
          <w:tab w:val="clear" w:pos="794"/>
          <w:tab w:val="clear" w:pos="1191"/>
          <w:tab w:val="clear" w:pos="1588"/>
          <w:tab w:val="clear" w:pos="1985"/>
        </w:tabs>
        <w:overflowPunct/>
        <w:autoSpaceDE/>
        <w:autoSpaceDN/>
        <w:adjustRightInd/>
        <w:spacing w:before="240" w:after="240"/>
        <w:textAlignment w:val="auto"/>
        <w:rPr>
          <w:rFonts w:eastAsia="Malgun Gothic"/>
          <w:lang w:val="en-US" w:eastAsia="ko-KR"/>
        </w:rPr>
      </w:pPr>
      <w:r w:rsidRPr="002A0282">
        <w:rPr>
          <w:rFonts w:eastAsia="Malgun Gothic"/>
          <w:lang w:val="en-US" w:eastAsia="ko-KR"/>
        </w:rPr>
        <w:t>STAR Navigation’s In-flight Safety Monitoring System (Star-ISMS);</w:t>
      </w:r>
    </w:p>
    <w:p w14:paraId="5BDEA31D" w14:textId="77777777" w:rsidR="00F91C28" w:rsidRPr="00CF7E77" w:rsidRDefault="00F91C28" w:rsidP="0010275C">
      <w:pPr>
        <w:numPr>
          <w:ilvl w:val="0"/>
          <w:numId w:val="11"/>
        </w:numPr>
        <w:tabs>
          <w:tab w:val="clear" w:pos="794"/>
          <w:tab w:val="clear" w:pos="1191"/>
          <w:tab w:val="clear" w:pos="1588"/>
          <w:tab w:val="clear" w:pos="1985"/>
        </w:tabs>
        <w:overflowPunct/>
        <w:autoSpaceDE/>
        <w:autoSpaceDN/>
        <w:adjustRightInd/>
        <w:spacing w:before="240" w:after="240"/>
        <w:textAlignment w:val="auto"/>
        <w:rPr>
          <w:rFonts w:eastAsia="Malgun Gothic"/>
          <w:lang w:val="en-US" w:eastAsia="ko-KR"/>
        </w:rPr>
      </w:pPr>
      <w:r w:rsidRPr="002A0282">
        <w:rPr>
          <w:rFonts w:eastAsia="Malgun Gothic"/>
          <w:lang w:val="en-US" w:eastAsia="ko-KR"/>
        </w:rPr>
        <w:t>FLYHT’s Automated Flight Information &amp; Reporting System (AFIRS).</w:t>
      </w:r>
    </w:p>
    <w:p w14:paraId="072485ED" w14:textId="77777777" w:rsidR="00F91C28" w:rsidRPr="00CF7E77" w:rsidRDefault="00F91C28" w:rsidP="0010275C">
      <w:pPr>
        <w:pStyle w:val="Heading3"/>
        <w:numPr>
          <w:ilvl w:val="2"/>
          <w:numId w:val="30"/>
        </w:numPr>
        <w:rPr>
          <w:lang w:eastAsia="ko-KR"/>
        </w:rPr>
      </w:pPr>
      <w:bookmarkStart w:id="299" w:name="_Toc438459091"/>
      <w:bookmarkStart w:id="300" w:name="_Toc441071988"/>
      <w:bookmarkStart w:id="301" w:name="_Toc439689458"/>
      <w:r w:rsidRPr="00CF7E77">
        <w:rPr>
          <w:lang w:eastAsia="ko-KR"/>
        </w:rPr>
        <w:t>On</w:t>
      </w:r>
      <w:r>
        <w:rPr>
          <w:lang w:eastAsia="ko-KR"/>
        </w:rPr>
        <w:t>-b</w:t>
      </w:r>
      <w:r w:rsidRPr="00CF7E77">
        <w:rPr>
          <w:lang w:eastAsia="ko-KR"/>
        </w:rPr>
        <w:t>oard Data Link Systems Infrastructure – PIES Domain/Cabin Systems</w:t>
      </w:r>
      <w:bookmarkEnd w:id="299"/>
      <w:bookmarkEnd w:id="300"/>
      <w:bookmarkEnd w:id="301"/>
    </w:p>
    <w:p w14:paraId="1F328847" w14:textId="37CAB4D6" w:rsidR="00F91C28" w:rsidRPr="00CF7E77" w:rsidRDefault="00F91C28" w:rsidP="007442FB">
      <w:pPr>
        <w:spacing w:before="240"/>
        <w:rPr>
          <w:lang w:eastAsia="ko-KR"/>
        </w:rPr>
      </w:pPr>
      <w:r w:rsidRPr="00B915BC">
        <w:rPr>
          <w:lang w:eastAsia="ko-KR"/>
        </w:rPr>
        <w:t xml:space="preserve">Over the last 5 years there </w:t>
      </w:r>
      <w:r w:rsidR="00E80A86" w:rsidRPr="00B915BC">
        <w:rPr>
          <w:lang w:eastAsia="ko-KR"/>
        </w:rPr>
        <w:t>has</w:t>
      </w:r>
      <w:r w:rsidRPr="00B915BC">
        <w:rPr>
          <w:lang w:eastAsia="ko-KR"/>
        </w:rPr>
        <w:t xml:space="preserve"> been more and more broadband data link systems installed in the cabin on many airlines’ aircraft. In the US there have been a large number of Air-to-Ground (ATG) cellular systems installed by GoGo. Elsewhere in the world, airlines have installed SITA OnAir and Aeromobile systems which mostly use Inmarsat SwiftBroadband to bring connectivity to passengers on a global basis. Panasonic, Global Eagle Entertainment (formerly Row44) and Thales (formerly LiveTV) have collectively installed Ku and Ka band satcom systems on significant numbers of aircraft.</w:t>
      </w:r>
    </w:p>
    <w:p w14:paraId="70A2C197" w14:textId="77777777" w:rsidR="00F91C28" w:rsidRPr="00CF7E77" w:rsidRDefault="00F91C28" w:rsidP="0010275C">
      <w:pPr>
        <w:pStyle w:val="Heading3"/>
        <w:numPr>
          <w:ilvl w:val="2"/>
          <w:numId w:val="30"/>
        </w:numPr>
        <w:rPr>
          <w:lang w:eastAsia="ko-KR"/>
        </w:rPr>
      </w:pPr>
      <w:bookmarkStart w:id="302" w:name="_Toc438459092"/>
      <w:bookmarkStart w:id="303" w:name="_Toc441071989"/>
      <w:bookmarkStart w:id="304" w:name="_Toc439689459"/>
      <w:r w:rsidRPr="00CF7E77">
        <w:rPr>
          <w:lang w:eastAsia="ko-KR"/>
        </w:rPr>
        <w:t>Data Rates</w:t>
      </w:r>
      <w:bookmarkEnd w:id="302"/>
      <w:bookmarkEnd w:id="303"/>
      <w:bookmarkEnd w:id="304"/>
    </w:p>
    <w:p w14:paraId="2EE9A7BB" w14:textId="77777777" w:rsidR="00F91C28" w:rsidRPr="00B915BC" w:rsidRDefault="00F91C28" w:rsidP="007442FB">
      <w:pPr>
        <w:spacing w:before="240"/>
        <w:rPr>
          <w:lang w:val="en-US" w:eastAsia="ko-KR"/>
        </w:rPr>
      </w:pPr>
      <w:r w:rsidRPr="00B915BC">
        <w:rPr>
          <w:lang w:val="en-US" w:eastAsia="ko-KR"/>
        </w:rPr>
        <w:t>The data rates of the cabin broadband links are high compared to flight deck ACARS links (see Appendix 3):</w:t>
      </w:r>
    </w:p>
    <w:p w14:paraId="54D47DBC" w14:textId="77777777" w:rsidR="00F91C28" w:rsidRPr="00B915BC" w:rsidRDefault="00F91C28" w:rsidP="0010275C">
      <w:pPr>
        <w:numPr>
          <w:ilvl w:val="0"/>
          <w:numId w:val="12"/>
        </w:numPr>
        <w:spacing w:before="0"/>
        <w:rPr>
          <w:lang w:val="en-US" w:eastAsia="ko-KR"/>
        </w:rPr>
      </w:pPr>
      <w:r w:rsidRPr="00B915BC">
        <w:rPr>
          <w:lang w:val="en-US" w:eastAsia="ko-KR"/>
        </w:rPr>
        <w:t>SwiftBroadband data link supports up to 432 Kbps</w:t>
      </w:r>
      <w:r w:rsidR="00E80A86">
        <w:rPr>
          <w:lang w:val="en-US" w:eastAsia="ko-KR"/>
        </w:rPr>
        <w:t xml:space="preserve"> per channel</w:t>
      </w:r>
    </w:p>
    <w:p w14:paraId="76E8761A" w14:textId="77777777" w:rsidR="00F91C28" w:rsidRPr="00B915BC" w:rsidRDefault="00F91C28" w:rsidP="0010275C">
      <w:pPr>
        <w:numPr>
          <w:ilvl w:val="0"/>
          <w:numId w:val="12"/>
        </w:numPr>
        <w:rPr>
          <w:lang w:val="en-US" w:eastAsia="ko-KR"/>
        </w:rPr>
      </w:pPr>
      <w:r w:rsidRPr="00B915BC">
        <w:rPr>
          <w:lang w:val="en-US" w:eastAsia="ko-KR"/>
        </w:rPr>
        <w:lastRenderedPageBreak/>
        <w:t>GoGo’s ATG-3 can provide 1.8 Mbps off the aircraft and 3.1 Mbps to the aircraft</w:t>
      </w:r>
    </w:p>
    <w:p w14:paraId="4F07B75C" w14:textId="77777777" w:rsidR="00F91C28" w:rsidRPr="00B915BC" w:rsidRDefault="00F91C28" w:rsidP="0010275C">
      <w:pPr>
        <w:numPr>
          <w:ilvl w:val="0"/>
          <w:numId w:val="12"/>
        </w:numPr>
        <w:rPr>
          <w:lang w:val="en-US" w:eastAsia="ko-KR"/>
        </w:rPr>
      </w:pPr>
      <w:r w:rsidRPr="00B915BC">
        <w:rPr>
          <w:lang w:val="en-US" w:eastAsia="ko-KR"/>
        </w:rPr>
        <w:t>GoGo’s ATG-4 can provide 3.6 Mbps off the aircraft and 9.8 Mbps to the aircraft</w:t>
      </w:r>
    </w:p>
    <w:p w14:paraId="76121E42" w14:textId="77777777" w:rsidR="00F91C28" w:rsidRPr="00B915BC" w:rsidRDefault="00F91C28" w:rsidP="0010275C">
      <w:pPr>
        <w:numPr>
          <w:ilvl w:val="0"/>
          <w:numId w:val="12"/>
        </w:numPr>
        <w:rPr>
          <w:lang w:val="en-US" w:eastAsia="ko-KR"/>
        </w:rPr>
      </w:pPr>
      <w:r w:rsidRPr="00B915BC">
        <w:rPr>
          <w:lang w:val="en-US" w:eastAsia="ko-KR"/>
        </w:rPr>
        <w:t>Ku band offers 1 Mbps off the aircraft and 50 Mbps or more to the aircraft</w:t>
      </w:r>
    </w:p>
    <w:p w14:paraId="301FC203" w14:textId="77777777" w:rsidR="00F91C28" w:rsidRPr="00B915BC" w:rsidRDefault="00F91C28" w:rsidP="0010275C">
      <w:pPr>
        <w:numPr>
          <w:ilvl w:val="0"/>
          <w:numId w:val="12"/>
        </w:numPr>
        <w:spacing w:after="240"/>
        <w:rPr>
          <w:lang w:val="en-US" w:eastAsia="ko-KR"/>
        </w:rPr>
      </w:pPr>
      <w:r w:rsidRPr="00B915BC">
        <w:rPr>
          <w:lang w:val="en-US" w:eastAsia="ko-KR"/>
        </w:rPr>
        <w:t>Ka band offers 5 Mbps off the aircraft and 50 Mbps or more to the aircraft</w:t>
      </w:r>
    </w:p>
    <w:p w14:paraId="4D62C6A1" w14:textId="77777777" w:rsidR="00772605" w:rsidRDefault="00F91C28" w:rsidP="007442FB">
      <w:pPr>
        <w:rPr>
          <w:lang w:val="en-US" w:eastAsia="ko-KR"/>
        </w:rPr>
      </w:pPr>
      <w:r w:rsidRPr="00B915BC">
        <w:rPr>
          <w:lang w:val="en-US" w:eastAsia="ko-KR"/>
        </w:rPr>
        <w:t xml:space="preserve">All of these systems provide relatively fast data rates off the aircraft compared to ACARS data links i.e. between 432 Kbps and 5 Mbps which is many times more than what would is needed to support Black Box flight data streaming. These cabin links also much less expensive per MB to use so are also well suited to transfer non-safety </w:t>
      </w:r>
      <w:r w:rsidR="00772605">
        <w:rPr>
          <w:lang w:val="en-US" w:eastAsia="ko-KR"/>
        </w:rPr>
        <w:t>service, non-ATC ACARS traffic.</w:t>
      </w:r>
    </w:p>
    <w:p w14:paraId="616AEAA6" w14:textId="77777777" w:rsidR="00F91C28" w:rsidRDefault="00F91C28" w:rsidP="007442FB">
      <w:pPr>
        <w:rPr>
          <w:lang w:val="en-US" w:eastAsia="ko-KR"/>
        </w:rPr>
      </w:pPr>
      <w:r w:rsidRPr="00B915BC">
        <w:rPr>
          <w:lang w:val="en-US" w:eastAsia="ko-KR"/>
        </w:rPr>
        <w:t>Iridium has been installed by some airlines supporting cabin operations but due to the narrow bandwidth (2.4 Kbps) the applications are relatively limited for example to live credit card validation or telemedicine.</w:t>
      </w:r>
    </w:p>
    <w:p w14:paraId="5DB8CC2D" w14:textId="77777777" w:rsidR="009F7035" w:rsidRPr="00B915BC" w:rsidRDefault="009F7035" w:rsidP="007442FB">
      <w:pPr>
        <w:rPr>
          <w:lang w:val="en-US" w:eastAsia="ko-KR"/>
        </w:rPr>
      </w:pPr>
    </w:p>
    <w:p w14:paraId="157DCD71" w14:textId="77777777" w:rsidR="00F91C28" w:rsidRPr="00CF7E77" w:rsidRDefault="00F91C28" w:rsidP="0010275C">
      <w:pPr>
        <w:pStyle w:val="Heading3"/>
        <w:numPr>
          <w:ilvl w:val="2"/>
          <w:numId w:val="30"/>
        </w:numPr>
        <w:rPr>
          <w:lang w:eastAsia="ko-KR"/>
        </w:rPr>
      </w:pPr>
      <w:bookmarkStart w:id="305" w:name="_Toc438459093"/>
      <w:bookmarkStart w:id="306" w:name="_Toc441071990"/>
      <w:bookmarkStart w:id="307" w:name="_Toc439689460"/>
      <w:r w:rsidRPr="00CF7E77">
        <w:rPr>
          <w:lang w:eastAsia="ko-KR"/>
        </w:rPr>
        <w:t>Conclusion – On-board Data Link Infrastructure (Current)</w:t>
      </w:r>
      <w:bookmarkEnd w:id="305"/>
      <w:bookmarkEnd w:id="306"/>
      <w:bookmarkEnd w:id="307"/>
      <w:r w:rsidRPr="00CF7E77">
        <w:rPr>
          <w:lang w:eastAsia="ko-KR"/>
        </w:rPr>
        <w:t xml:space="preserve"> </w:t>
      </w:r>
    </w:p>
    <w:p w14:paraId="163F1B88" w14:textId="77777777" w:rsidR="00F91C28" w:rsidRPr="00B915BC" w:rsidRDefault="00F91C28" w:rsidP="007442FB">
      <w:pPr>
        <w:rPr>
          <w:lang w:eastAsia="ko-KR"/>
        </w:rPr>
      </w:pPr>
    </w:p>
    <w:p w14:paraId="0E0FDBB8" w14:textId="768838BA" w:rsidR="00F91C28" w:rsidRPr="00B915BC" w:rsidRDefault="00F91C28" w:rsidP="00E80A86">
      <w:pPr>
        <w:numPr>
          <w:ilvl w:val="0"/>
          <w:numId w:val="2"/>
        </w:numPr>
        <w:tabs>
          <w:tab w:val="clear" w:pos="794"/>
          <w:tab w:val="clear" w:pos="1191"/>
          <w:tab w:val="left" w:pos="0"/>
          <w:tab w:val="left" w:pos="720"/>
        </w:tabs>
        <w:spacing w:before="0"/>
        <w:rPr>
          <w:lang w:val="en-US" w:eastAsia="ko-KR"/>
        </w:rPr>
      </w:pPr>
      <w:bookmarkStart w:id="308" w:name="_Toc311762791"/>
      <w:bookmarkStart w:id="309" w:name="_Toc311762861"/>
      <w:bookmarkStart w:id="310" w:name="_Toc311762929"/>
      <w:bookmarkStart w:id="311" w:name="_Toc311763060"/>
      <w:bookmarkEnd w:id="308"/>
      <w:bookmarkEnd w:id="309"/>
      <w:bookmarkEnd w:id="310"/>
      <w:bookmarkEnd w:id="311"/>
      <w:r w:rsidRPr="00B915BC">
        <w:rPr>
          <w:lang w:val="en-US" w:eastAsia="ko-KR"/>
        </w:rPr>
        <w:t>Flight deck ACARS data link systems are already used to perform flight tracking. Together with the FMS, ACARS enables ADS-C. Since FMS, ACMS and AOC capabilities are all integrated with ACARS, these may be used to expand flight tracking without installing additional equipment on the aircraft. With ACMS and AOC being User Modifiable Software (UMS) they are particularly well suited to hosting trigger algorithms that could be used to implement abnormal and autonomous distress tracking. With the fullest access to flight data parameters ACMS is most likely the best suited and could be used for abnormal and autonomous distress tracking. The</w:t>
      </w:r>
      <w:r w:rsidRPr="00B915BC">
        <w:rPr>
          <w:lang w:val="en-US" w:eastAsia="ko-KR"/>
        </w:rPr>
        <w:t xml:space="preserve"> </w:t>
      </w:r>
      <w:r w:rsidR="00E80A86">
        <w:rPr>
          <w:lang w:val="en-US" w:eastAsia="ko-KR"/>
        </w:rPr>
        <w:t>probable</w:t>
      </w:r>
      <w:r w:rsidR="00E80A86">
        <w:rPr>
          <w:lang w:val="en-US" w:eastAsia="ko-KR"/>
        </w:rPr>
        <w:t xml:space="preserve"> </w:t>
      </w:r>
      <w:r w:rsidRPr="00B915BC">
        <w:rPr>
          <w:lang w:val="en-US" w:eastAsia="ko-KR"/>
        </w:rPr>
        <w:t xml:space="preserve">down side of using ACARS data links is their high transmission cost, but depending on the </w:t>
      </w:r>
      <w:r w:rsidR="00E80A86">
        <w:rPr>
          <w:lang w:val="en-US" w:eastAsia="ko-KR"/>
        </w:rPr>
        <w:t>type of transmission /streaming/function this</w:t>
      </w:r>
      <w:r w:rsidR="00E80A86">
        <w:rPr>
          <w:lang w:val="en-US" w:eastAsia="ko-KR"/>
        </w:rPr>
        <w:t xml:space="preserve"> </w:t>
      </w:r>
      <w:r w:rsidRPr="00B915BC">
        <w:rPr>
          <w:lang w:val="en-US" w:eastAsia="ko-KR"/>
        </w:rPr>
        <w:t>should be expected to be low, this may not be a major concern.</w:t>
      </w:r>
    </w:p>
    <w:p w14:paraId="116CD4E0" w14:textId="77777777" w:rsidR="00F91C28" w:rsidRPr="00B915BC" w:rsidRDefault="00F91C28" w:rsidP="0010275C">
      <w:pPr>
        <w:numPr>
          <w:ilvl w:val="0"/>
          <w:numId w:val="2"/>
        </w:numPr>
        <w:tabs>
          <w:tab w:val="clear" w:pos="794"/>
          <w:tab w:val="clear" w:pos="1191"/>
          <w:tab w:val="left" w:pos="0"/>
          <w:tab w:val="left" w:pos="720"/>
        </w:tabs>
        <w:spacing w:after="240"/>
        <w:rPr>
          <w:lang w:val="en-US" w:eastAsia="ko-KR"/>
        </w:rPr>
      </w:pPr>
      <w:r w:rsidRPr="00B915BC">
        <w:rPr>
          <w:lang w:val="en-US" w:eastAsia="ko-KR"/>
        </w:rPr>
        <w:t>Current flight deck data link systems are not suited to full flight data streaming due to the narrow bandwidth and high transmission costs of these data links and due to the fact that flight deck communications are not IP based today but are really designed around messaging using special ARINC protocols.</w:t>
      </w:r>
    </w:p>
    <w:p w14:paraId="172F3D3D" w14:textId="4AE98389" w:rsidR="00F91C28" w:rsidRPr="00B915BC" w:rsidRDefault="00F91C28" w:rsidP="00E80A86">
      <w:pPr>
        <w:numPr>
          <w:ilvl w:val="0"/>
          <w:numId w:val="2"/>
        </w:numPr>
        <w:tabs>
          <w:tab w:val="clear" w:pos="794"/>
          <w:tab w:val="clear" w:pos="1191"/>
          <w:tab w:val="left" w:pos="0"/>
          <w:tab w:val="left" w:pos="720"/>
        </w:tabs>
        <w:spacing w:before="0"/>
        <w:rPr>
          <w:lang w:val="en-US" w:eastAsia="ko-KR"/>
        </w:rPr>
      </w:pPr>
      <w:r w:rsidRPr="00B915BC">
        <w:rPr>
          <w:lang w:val="en-US" w:eastAsia="ko-KR"/>
        </w:rPr>
        <w:t xml:space="preserve">Cabin data link systems such as Ku-band, Ka-band and L-band Inmarsat SwiftBroadband </w:t>
      </w:r>
      <w:r w:rsidR="00E80A86">
        <w:rPr>
          <w:lang w:val="en-US" w:eastAsia="ko-KR"/>
        </w:rPr>
        <w:t>where</w:t>
      </w:r>
      <w:r w:rsidR="00E80A86">
        <w:rPr>
          <w:lang w:val="en-US" w:eastAsia="ko-KR"/>
        </w:rPr>
        <w:t xml:space="preserve"> approved </w:t>
      </w:r>
      <w:r w:rsidRPr="00B915BC">
        <w:rPr>
          <w:lang w:val="en-US" w:eastAsia="ko-KR"/>
        </w:rPr>
        <w:t xml:space="preserve">do provide very high bandwidth and low cost data transfer that supports routine tracking, distress tracking and even full flight Black Box streaming. ATG links since they operate only over land are not suited for trans-oceanic operations. Cabin broadband </w:t>
      </w:r>
      <w:r w:rsidR="00E80A86">
        <w:rPr>
          <w:lang w:val="en-US" w:eastAsia="ko-KR"/>
        </w:rPr>
        <w:t>S</w:t>
      </w:r>
      <w:r w:rsidRPr="00B915BC">
        <w:rPr>
          <w:lang w:val="en-US" w:eastAsia="ko-KR"/>
        </w:rPr>
        <w:t>atcom</w:t>
      </w:r>
      <w:r w:rsidRPr="00B915BC">
        <w:rPr>
          <w:lang w:val="en-US" w:eastAsia="ko-KR"/>
        </w:rPr>
        <w:t xml:space="preserve"> data link systems, although they do not have the same current equipage rates as flight deck data link systems, they are increasingly being installed to provide passenger Internet access and this is forecasted to continue at a high installation growth rate.</w:t>
      </w:r>
    </w:p>
    <w:p w14:paraId="0A4D18EB" w14:textId="77777777" w:rsidR="00F91C28" w:rsidRPr="00B915BC" w:rsidRDefault="00F91C28" w:rsidP="0010275C">
      <w:pPr>
        <w:numPr>
          <w:ilvl w:val="0"/>
          <w:numId w:val="2"/>
        </w:numPr>
        <w:tabs>
          <w:tab w:val="clear" w:pos="794"/>
          <w:tab w:val="clear" w:pos="1191"/>
          <w:tab w:val="left" w:pos="0"/>
          <w:tab w:val="left" w:pos="720"/>
        </w:tabs>
        <w:rPr>
          <w:lang w:val="en-US" w:eastAsia="ko-KR"/>
        </w:rPr>
      </w:pPr>
      <w:r w:rsidRPr="00B915BC">
        <w:rPr>
          <w:lang w:val="en-US" w:eastAsia="ko-KR"/>
        </w:rPr>
        <w:t>An apparent limitation of cabin data links is that they do not have native access to flight data system sources on board. There are network enabled IP data routing systems that have access to flight data that could be connected with the cabin broadband data link systems; and with time most of the Ku-band and Ka-band services will cover more and more of flight routes. Cabin data links also have the issue that they are within the PIES domain on the aircraft which means there are additional security measures that may be needed to protect AIS domain systems from potential attack from the cabin. However the industry is already working on security solutions to enable AIS and PIES domains to be connected.</w:t>
      </w:r>
    </w:p>
    <w:p w14:paraId="4AC194FC" w14:textId="77777777" w:rsidR="00F91C28" w:rsidRDefault="00F91C28" w:rsidP="0010275C">
      <w:pPr>
        <w:numPr>
          <w:ilvl w:val="0"/>
          <w:numId w:val="2"/>
        </w:numPr>
        <w:tabs>
          <w:tab w:val="clear" w:pos="794"/>
          <w:tab w:val="clear" w:pos="1191"/>
          <w:tab w:val="left" w:pos="0"/>
          <w:tab w:val="left" w:pos="720"/>
        </w:tabs>
        <w:rPr>
          <w:lang w:val="en-US" w:eastAsia="ko-KR"/>
        </w:rPr>
      </w:pPr>
      <w:r w:rsidRPr="00B915BC">
        <w:rPr>
          <w:lang w:val="en-US" w:eastAsia="ko-KR"/>
        </w:rPr>
        <w:lastRenderedPageBreak/>
        <w:t>The diagram below illustrates how on board information systems as described in Section 14.1 may be connected with broadband data link systems to enable real-time data transmission.</w:t>
      </w:r>
    </w:p>
    <w:p w14:paraId="7F7D686D" w14:textId="77777777" w:rsidR="00F91C28" w:rsidRDefault="00F91C28" w:rsidP="007442FB">
      <w:pPr>
        <w:tabs>
          <w:tab w:val="left" w:pos="0"/>
          <w:tab w:val="left" w:pos="720"/>
        </w:tabs>
        <w:ind w:left="360"/>
        <w:rPr>
          <w:lang w:val="en-US" w:eastAsia="ko-KR"/>
        </w:rPr>
      </w:pPr>
    </w:p>
    <w:p w14:paraId="091C187C" w14:textId="77777777" w:rsidR="00F91C28" w:rsidRDefault="00F91C28" w:rsidP="007442FB">
      <w:pPr>
        <w:tabs>
          <w:tab w:val="left" w:pos="0"/>
          <w:tab w:val="left" w:pos="720"/>
        </w:tabs>
        <w:rPr>
          <w:rFonts w:ascii="Calibri" w:hAnsi="Calibri"/>
          <w:noProof/>
          <w:szCs w:val="24"/>
          <w:lang w:eastAsia="en-GB"/>
        </w:rPr>
      </w:pPr>
      <w:r>
        <w:rPr>
          <w:rFonts w:ascii="Calibri" w:hAnsi="Calibri"/>
          <w:noProof/>
          <w:szCs w:val="24"/>
          <w:lang w:val="en-US" w:eastAsia="zh-CN"/>
        </w:rPr>
        <w:drawing>
          <wp:inline distT="0" distB="0" distL="0" distR="0" wp14:anchorId="5428DD25" wp14:editId="3EB8C3C9">
            <wp:extent cx="6121400" cy="4749800"/>
            <wp:effectExtent l="0" t="0" r="0" b="0"/>
            <wp:docPr id="1" name="Picture 1" descr="C:\Users\malaguti\AppData\Local\Microsoft\Windows\Temporary Internet Files\Content.Outlook\S234H9YB\15p1p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laguti\AppData\Local\Microsoft\Windows\Temporary Internet Files\Content.Outlook\S234H9YB\15p1p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4749800"/>
                    </a:xfrm>
                    <a:prstGeom prst="rect">
                      <a:avLst/>
                    </a:prstGeom>
                    <a:noFill/>
                    <a:ln>
                      <a:noFill/>
                    </a:ln>
                  </pic:spPr>
                </pic:pic>
              </a:graphicData>
            </a:graphic>
          </wp:inline>
        </w:drawing>
      </w:r>
    </w:p>
    <w:p w14:paraId="15E3FC54" w14:textId="77777777" w:rsidR="00F91C28" w:rsidRDefault="00F91C28" w:rsidP="007442FB">
      <w:pPr>
        <w:tabs>
          <w:tab w:val="left" w:pos="0"/>
          <w:tab w:val="left" w:pos="720"/>
        </w:tabs>
        <w:ind w:left="720"/>
        <w:rPr>
          <w:lang w:val="en-US" w:eastAsia="ko-KR"/>
        </w:rPr>
      </w:pPr>
    </w:p>
    <w:p w14:paraId="6653ED97" w14:textId="77777777" w:rsidR="00F91C28" w:rsidRPr="00426B87" w:rsidRDefault="00F91C28" w:rsidP="0010275C">
      <w:pPr>
        <w:numPr>
          <w:ilvl w:val="0"/>
          <w:numId w:val="2"/>
        </w:numPr>
        <w:tabs>
          <w:tab w:val="clear" w:pos="794"/>
          <w:tab w:val="clear" w:pos="1191"/>
          <w:tab w:val="left" w:pos="0"/>
          <w:tab w:val="left" w:pos="720"/>
        </w:tabs>
        <w:spacing w:before="0"/>
        <w:rPr>
          <w:lang w:val="en-US" w:eastAsia="ko-KR"/>
        </w:rPr>
      </w:pPr>
      <w:r w:rsidRPr="00426B87">
        <w:rPr>
          <w:lang w:val="en-US" w:eastAsia="ko-KR"/>
        </w:rPr>
        <w:t>If cabin data link systems can be securely connected to AIS domain flight data information infrastructure on board such as IP data routers that already have access to flight data then this combination would be very well suited to performing flight data streaming in support of GADSS flight data recovery requirements. Airlines are already downloading aircraft flight data post flight over airport surface data links. Re-use of these systems to re-direct the data transmission over broadband links is logical. Only after ICAO establishes performance standards can it be ascertained which data links can be used to meet the requirements.</w:t>
      </w:r>
    </w:p>
    <w:p w14:paraId="3CCEBA35" w14:textId="77777777" w:rsidR="00F91C28" w:rsidRPr="00426B87" w:rsidRDefault="00F91C28" w:rsidP="0010275C">
      <w:pPr>
        <w:numPr>
          <w:ilvl w:val="0"/>
          <w:numId w:val="2"/>
        </w:numPr>
        <w:tabs>
          <w:tab w:val="clear" w:pos="794"/>
          <w:tab w:val="clear" w:pos="1191"/>
          <w:tab w:val="left" w:pos="0"/>
          <w:tab w:val="left" w:pos="720"/>
        </w:tabs>
        <w:spacing w:after="240"/>
        <w:rPr>
          <w:lang w:val="en-US" w:eastAsia="ko-KR"/>
        </w:rPr>
      </w:pPr>
      <w:r w:rsidRPr="00426B87">
        <w:rPr>
          <w:lang w:val="en-US" w:eastAsia="ko-KR"/>
        </w:rPr>
        <w:t>Since ICAO guidelines are that the solution for data streaming shall be performance based and be the responsibility of air carriers, and shall not be prescriptive it will be possible for airlines and/or aircraft manufacturers to select from the combinations of available data acquisition, processing and routing systems and available datalink systems to build a solution that meets the SARPs.</w:t>
      </w:r>
    </w:p>
    <w:p w14:paraId="61CA62DC" w14:textId="77777777" w:rsidR="00F91C28" w:rsidRPr="00B915BC" w:rsidRDefault="00F91C28" w:rsidP="0010275C">
      <w:pPr>
        <w:numPr>
          <w:ilvl w:val="0"/>
          <w:numId w:val="2"/>
        </w:numPr>
        <w:tabs>
          <w:tab w:val="clear" w:pos="794"/>
          <w:tab w:val="clear" w:pos="1191"/>
          <w:tab w:val="left" w:pos="0"/>
          <w:tab w:val="left" w:pos="720"/>
        </w:tabs>
        <w:spacing w:before="0"/>
        <w:rPr>
          <w:lang w:val="en-US" w:eastAsia="ko-KR"/>
        </w:rPr>
      </w:pPr>
      <w:r w:rsidRPr="00426B87">
        <w:rPr>
          <w:lang w:val="en-US" w:eastAsia="ko-KR"/>
        </w:rPr>
        <w:t xml:space="preserve">In view of the above, further considerations on frequency spectrum allocations and bandwidth requirements may be envisaged in order to properly examine the feasibility of reusing existing infrastructure to support real-time flight data streaming, which covers the </w:t>
      </w:r>
      <w:r w:rsidRPr="00426B87">
        <w:rPr>
          <w:lang w:val="en-US" w:eastAsia="ko-KR"/>
        </w:rPr>
        <w:lastRenderedPageBreak/>
        <w:t>various existing aviation satellite technologies and services (safety and non-safety purposes) as currently being provided to the aviation community throughout the world.</w:t>
      </w:r>
    </w:p>
    <w:p w14:paraId="2C3F896F" w14:textId="77777777" w:rsidR="00F91C28" w:rsidRPr="00CF7E77" w:rsidRDefault="00F91C28" w:rsidP="0010275C">
      <w:pPr>
        <w:pStyle w:val="Heading2"/>
        <w:numPr>
          <w:ilvl w:val="1"/>
          <w:numId w:val="30"/>
        </w:numPr>
      </w:pPr>
      <w:bookmarkStart w:id="312" w:name="_Toc282446683"/>
      <w:bookmarkStart w:id="313" w:name="_Toc282598230"/>
      <w:bookmarkStart w:id="314" w:name="_Toc282678607"/>
      <w:bookmarkStart w:id="315" w:name="_Toc282887107"/>
      <w:bookmarkStart w:id="316" w:name="_Toc282446615"/>
      <w:bookmarkStart w:id="317" w:name="_Toc282598232"/>
      <w:bookmarkStart w:id="318" w:name="_Toc282678609"/>
      <w:bookmarkStart w:id="319" w:name="_Toc282887109"/>
      <w:bookmarkStart w:id="320" w:name="_Toc438459094"/>
      <w:bookmarkStart w:id="321" w:name="_Toc441071991"/>
      <w:bookmarkStart w:id="322" w:name="_Toc439689461"/>
      <w:bookmarkEnd w:id="312"/>
      <w:bookmarkEnd w:id="313"/>
      <w:bookmarkEnd w:id="314"/>
      <w:bookmarkEnd w:id="315"/>
      <w:bookmarkEnd w:id="316"/>
      <w:bookmarkEnd w:id="317"/>
      <w:bookmarkEnd w:id="318"/>
      <w:bookmarkEnd w:id="319"/>
      <w:r w:rsidRPr="00CF7E77">
        <w:t>On-board Data Link Infrastructure - Future</w:t>
      </w:r>
      <w:bookmarkEnd w:id="320"/>
      <w:bookmarkEnd w:id="321"/>
      <w:bookmarkEnd w:id="322"/>
    </w:p>
    <w:p w14:paraId="1C88364D" w14:textId="77777777" w:rsidR="00F91C28" w:rsidRPr="00772605" w:rsidRDefault="00F91C28" w:rsidP="0010275C">
      <w:pPr>
        <w:pStyle w:val="Heading3"/>
        <w:numPr>
          <w:ilvl w:val="2"/>
          <w:numId w:val="30"/>
        </w:numPr>
        <w:rPr>
          <w:lang w:eastAsia="ko-KR"/>
        </w:rPr>
      </w:pPr>
      <w:bookmarkStart w:id="323" w:name="_Toc438459095"/>
      <w:bookmarkStart w:id="324" w:name="_Toc441071992"/>
      <w:bookmarkStart w:id="325" w:name="_Toc439689462"/>
      <w:r w:rsidRPr="00772605">
        <w:rPr>
          <w:lang w:eastAsia="ko-KR"/>
        </w:rPr>
        <w:t>Introduction</w:t>
      </w:r>
      <w:bookmarkEnd w:id="323"/>
      <w:bookmarkEnd w:id="324"/>
      <w:bookmarkEnd w:id="325"/>
    </w:p>
    <w:p w14:paraId="3097ECAF" w14:textId="77777777" w:rsidR="00F91C28" w:rsidRDefault="00F91C28" w:rsidP="007442FB">
      <w:pPr>
        <w:spacing w:before="240"/>
        <w:rPr>
          <w:lang w:val="en-US" w:eastAsia="ko-KR"/>
        </w:rPr>
      </w:pPr>
      <w:r w:rsidRPr="00653A1F">
        <w:rPr>
          <w:lang w:val="en-US" w:eastAsia="ko-KR"/>
        </w:rPr>
        <w:t>This section explores the feasibility of using recent developments in on-board data link infrastructure. Future on-board data link systems may also be divided into three categories:</w:t>
      </w:r>
    </w:p>
    <w:p w14:paraId="4F5FBEB4" w14:textId="77777777" w:rsidR="00772605" w:rsidRPr="00653A1F" w:rsidRDefault="00772605" w:rsidP="007442FB">
      <w:pPr>
        <w:spacing w:before="240"/>
        <w:rPr>
          <w:lang w:val="en-US" w:eastAsia="ko-KR"/>
        </w:rPr>
      </w:pPr>
    </w:p>
    <w:p w14:paraId="2723E405" w14:textId="7B680CB0" w:rsidR="00F91C28" w:rsidRPr="00653A1F" w:rsidRDefault="00EC0991" w:rsidP="00EC0991">
      <w:pPr>
        <w:numPr>
          <w:ilvl w:val="0"/>
          <w:numId w:val="13"/>
        </w:numPr>
        <w:tabs>
          <w:tab w:val="clear" w:pos="794"/>
          <w:tab w:val="left" w:pos="720"/>
        </w:tabs>
        <w:spacing w:before="0"/>
        <w:rPr>
          <w:lang w:val="en-US" w:eastAsia="ko-KR"/>
        </w:rPr>
      </w:pPr>
      <w:r w:rsidRPr="00EC0991">
        <w:rPr>
          <w:lang w:val="en-US" w:eastAsia="ko-KR"/>
        </w:rPr>
        <w:t xml:space="preserve">Data Link systems that are a part of and support the </w:t>
      </w:r>
      <w:r w:rsidRPr="00EC0991">
        <w:rPr>
          <w:lang w:val="en-US" w:eastAsia="ko-KR"/>
        </w:rPr>
        <w:t>Aircraft Control Domain (ACD)</w:t>
      </w:r>
      <w:r w:rsidRPr="00EC0991">
        <w:rPr>
          <w:lang w:val="en-US" w:eastAsia="ko-KR"/>
        </w:rPr>
        <w:t xml:space="preserve"> or the Aircraft Information Systems (AIS) aircraft data domain. Planned developments here include the approval of Inmarsat SwiftBroadband for Safety Services use and introduction of a new Internet Protocol Suite (IPS) that will utilize SwiftBroadband, VDL Mode 2 as well as new data links such as L-band Digital Aeronautical Communications System (LDACS) terrestrial data link, Iridium Certus and other “Future Satcom” technologies for flight deck use</w:t>
      </w:r>
      <w:r w:rsidR="00F91C28" w:rsidRPr="00653A1F">
        <w:rPr>
          <w:lang w:val="en-US" w:eastAsia="ko-KR"/>
        </w:rPr>
        <w:t>.</w:t>
      </w:r>
    </w:p>
    <w:p w14:paraId="26EF6B7C" w14:textId="77777777" w:rsidR="00F91C28" w:rsidRPr="00653A1F" w:rsidRDefault="00F91C28" w:rsidP="0010275C">
      <w:pPr>
        <w:numPr>
          <w:ilvl w:val="0"/>
          <w:numId w:val="13"/>
        </w:numPr>
        <w:tabs>
          <w:tab w:val="clear" w:pos="794"/>
          <w:tab w:val="left" w:pos="720"/>
        </w:tabs>
        <w:spacing w:after="240"/>
        <w:rPr>
          <w:lang w:val="en-US" w:eastAsia="ko-KR"/>
        </w:rPr>
      </w:pPr>
      <w:r w:rsidRPr="00653A1F">
        <w:rPr>
          <w:lang w:val="en-US" w:eastAsia="ko-KR"/>
        </w:rPr>
        <w:t>New Data Link systems that are a part of and support the cabin or the Passenger Information &amp; Entertainment Systems (PIES) data domain. Future developments include the introduction of Ku band and Ka band systems using High Throughput Satellites (HTS) and dual channel Ku band systems such as GoGo’s 2KU system. Also there are new ATG networks and systems planned including an LTE based ATG planned by Inmarsat for the European region.</w:t>
      </w:r>
    </w:p>
    <w:p w14:paraId="49FB3B74" w14:textId="77777777" w:rsidR="00F91C28" w:rsidRPr="00653A1F" w:rsidRDefault="00F91C28" w:rsidP="0010275C">
      <w:pPr>
        <w:numPr>
          <w:ilvl w:val="0"/>
          <w:numId w:val="13"/>
        </w:numPr>
        <w:tabs>
          <w:tab w:val="clear" w:pos="794"/>
          <w:tab w:val="left" w:pos="720"/>
        </w:tabs>
        <w:spacing w:before="0"/>
        <w:rPr>
          <w:lang w:val="en-US" w:eastAsia="ko-KR"/>
        </w:rPr>
      </w:pPr>
      <w:r w:rsidRPr="00653A1F">
        <w:rPr>
          <w:lang w:val="en-US" w:eastAsia="ko-KR"/>
        </w:rPr>
        <w:t>Data Link systems that are limited to ground use only. Future Airport Surface Data Communications systems developments expected are introduction of equipment utilizing commercial LTE as well as AeroMACS which uses a dedicated 5.1 GHz band allocated for aviation use by the ITU. These airport surface data systems are not considered further in this report since they will not be used in flight and therefore cannot support flight tracking or real-time in-flight data streaming.</w:t>
      </w:r>
    </w:p>
    <w:p w14:paraId="4624AEF3" w14:textId="77777777" w:rsidR="00F91C28" w:rsidRPr="00772605" w:rsidRDefault="00F91C28" w:rsidP="0010275C">
      <w:pPr>
        <w:pStyle w:val="Heading3"/>
        <w:numPr>
          <w:ilvl w:val="2"/>
          <w:numId w:val="30"/>
        </w:numPr>
        <w:rPr>
          <w:lang w:eastAsia="ko-KR"/>
        </w:rPr>
      </w:pPr>
      <w:bookmarkStart w:id="326" w:name="_Toc438459096"/>
      <w:bookmarkStart w:id="327" w:name="_Toc441071993"/>
      <w:bookmarkStart w:id="328" w:name="_Toc439689463"/>
      <w:r w:rsidRPr="00772605">
        <w:rPr>
          <w:lang w:eastAsia="ko-KR"/>
        </w:rPr>
        <w:t>Internet Protocol Suite and New Links for Future DataComm</w:t>
      </w:r>
      <w:bookmarkEnd w:id="326"/>
      <w:bookmarkEnd w:id="327"/>
      <w:bookmarkEnd w:id="328"/>
    </w:p>
    <w:p w14:paraId="08588A01" w14:textId="77777777" w:rsidR="00F91C28" w:rsidRPr="00653A1F" w:rsidRDefault="00F91C28" w:rsidP="007442FB">
      <w:pPr>
        <w:spacing w:before="240"/>
      </w:pPr>
      <w:r w:rsidRPr="00653A1F">
        <w:t>New network infrastructure for safety services based on the modern Internet Protocol Suite (IPS) is planned to meet future SESAR/FAA NextGen future DataComm needs. The airline and manufacturer industry body SAE-ITC Airlines Electronics Engineering Committee (AEEC) is considering beginning work to create a detailed technical definition of IPS for aeronautical safety services in a new ARINC Standard. This specification is to be based on the ICAO Doc 9896 IPS definition and on prevalent commercial IP network technology (e.g., IETF RFC 2460 for IPv6) with the modifications necessary to support aeronautical safety services. It is anticipated that IPS will use multiple line-of-sight and beyond-line-of-sight subnetworks that operate in ‘protected’ spectrum allocated by ITU and ICAO for safety services, including Inmarsat SwiftBroadband, Iridium Certus, AeroMACS, future Satcom and LDACS systems, and possibly VDL Mode 2.</w:t>
      </w:r>
    </w:p>
    <w:p w14:paraId="47B30727" w14:textId="77777777" w:rsidR="00F91C28" w:rsidRPr="00772605" w:rsidRDefault="00F91C28" w:rsidP="0010275C">
      <w:pPr>
        <w:pStyle w:val="Heading3"/>
        <w:numPr>
          <w:ilvl w:val="2"/>
          <w:numId w:val="30"/>
        </w:numPr>
        <w:rPr>
          <w:lang w:eastAsia="ko-KR"/>
        </w:rPr>
      </w:pPr>
      <w:bookmarkStart w:id="329" w:name="_Toc438459097"/>
      <w:bookmarkStart w:id="330" w:name="_Toc441071994"/>
      <w:bookmarkStart w:id="331" w:name="_Toc439689464"/>
      <w:r w:rsidRPr="00772605">
        <w:rPr>
          <w:lang w:eastAsia="ko-KR"/>
        </w:rPr>
        <w:t>Iridium NEXT / Certus</w:t>
      </w:r>
      <w:bookmarkEnd w:id="329"/>
      <w:bookmarkEnd w:id="330"/>
      <w:bookmarkEnd w:id="331"/>
    </w:p>
    <w:p w14:paraId="3A264540" w14:textId="77777777" w:rsidR="00F91C28" w:rsidRPr="00653A1F" w:rsidRDefault="00F91C28" w:rsidP="007442FB">
      <w:pPr>
        <w:spacing w:before="240"/>
        <w:rPr>
          <w:lang w:eastAsia="ko-KR"/>
        </w:rPr>
      </w:pPr>
      <w:r w:rsidRPr="00653A1F">
        <w:rPr>
          <w:lang w:eastAsia="ko-KR"/>
        </w:rPr>
        <w:t xml:space="preserve">Iridium will begin the replacement of the entire Iridium satellite constellation of 66 low Earth Orbit satellites including 6 in-orbit spares. This replacement network is called Iridium NEXT and will begin in 2016 and will complete by late 2017. First aircraft equipage and regulatory operational assessments will take place in early 2017 for inclusion in testing and development of the ICAO GADSS program. With the increased capacity and much greater bandwidth (up to 1.4 Mbps), Iridium will continue to provide safety voice and data communications in addition to an entire new </w:t>
      </w:r>
      <w:r w:rsidRPr="00653A1F">
        <w:rPr>
          <w:lang w:eastAsia="ko-KR"/>
        </w:rPr>
        <w:lastRenderedPageBreak/>
        <w:t>capability of safety and non-safety services including Flight Data Recorder (FDR) download and other utilizing secure IP streaming capability.</w:t>
      </w:r>
    </w:p>
    <w:p w14:paraId="693B792C" w14:textId="77777777" w:rsidR="00F91C28" w:rsidRPr="00772605" w:rsidRDefault="00F91C28" w:rsidP="0010275C">
      <w:pPr>
        <w:pStyle w:val="Heading3"/>
        <w:numPr>
          <w:ilvl w:val="2"/>
          <w:numId w:val="30"/>
        </w:numPr>
        <w:rPr>
          <w:lang w:eastAsia="ko-KR"/>
        </w:rPr>
      </w:pPr>
      <w:bookmarkStart w:id="332" w:name="_Toc438459098"/>
      <w:bookmarkStart w:id="333" w:name="_Toc441071995"/>
      <w:bookmarkStart w:id="334" w:name="_Toc439689465"/>
      <w:r w:rsidRPr="00772605">
        <w:rPr>
          <w:lang w:eastAsia="ko-KR"/>
        </w:rPr>
        <w:t>Conclusion – On-board Data link Infrastructure (Future)</w:t>
      </w:r>
      <w:bookmarkEnd w:id="332"/>
      <w:bookmarkEnd w:id="333"/>
      <w:bookmarkEnd w:id="334"/>
    </w:p>
    <w:p w14:paraId="29A46D6B" w14:textId="77777777" w:rsidR="00F91C28" w:rsidRDefault="00F91C28" w:rsidP="007442FB">
      <w:pPr>
        <w:spacing w:before="240"/>
        <w:rPr>
          <w:lang w:eastAsia="ko-KR"/>
        </w:rPr>
      </w:pPr>
      <w:r>
        <w:rPr>
          <w:lang w:eastAsia="ko-KR"/>
        </w:rPr>
        <w:t xml:space="preserve">Due to the </w:t>
      </w:r>
      <w:r w:rsidR="007442FB">
        <w:rPr>
          <w:lang w:eastAsia="ko-KR"/>
        </w:rPr>
        <w:t>long-time</w:t>
      </w:r>
      <w:r>
        <w:rPr>
          <w:lang w:eastAsia="ko-KR"/>
        </w:rPr>
        <w:t xml:space="preserve"> scales involved in developing new avionics data link systems and equipping significant number of aircraft already in service the future onboard data link systems described above may not be suitable in the near term. In the long term for 2020 and beyond use of these data links systems could be considered.</w:t>
      </w:r>
    </w:p>
    <w:p w14:paraId="017E5535" w14:textId="27629756" w:rsidR="00772605" w:rsidRDefault="00F91C28" w:rsidP="007442FB">
      <w:pPr>
        <w:tabs>
          <w:tab w:val="clear" w:pos="794"/>
          <w:tab w:val="clear" w:pos="1191"/>
          <w:tab w:val="clear" w:pos="1588"/>
          <w:tab w:val="clear" w:pos="1985"/>
        </w:tabs>
        <w:overflowPunct/>
        <w:autoSpaceDE/>
        <w:autoSpaceDN/>
        <w:adjustRightInd/>
        <w:spacing w:before="0"/>
        <w:textAlignment w:val="auto"/>
        <w:rPr>
          <w:b/>
          <w:lang w:eastAsia="ko-KR"/>
        </w:rPr>
      </w:pPr>
      <w:r>
        <w:rPr>
          <w:lang w:eastAsia="ko-KR"/>
        </w:rPr>
        <w:t>In view of the above, further considerations on frequency spectrum allocations and bandwidth requirements may be envisaged in order to properly examine the feasibility of using future data link systems and recent developments in commercial aeronautical datalink services, which covers the latest developments from various commercial broadband technologies and services for the aeronautical environment throughout the world.</w:t>
      </w:r>
      <w:bookmarkStart w:id="335" w:name="_Toc178104608"/>
      <w:bookmarkStart w:id="336" w:name="_Toc178104610"/>
      <w:bookmarkStart w:id="337" w:name="_Toc150164193"/>
      <w:bookmarkStart w:id="338" w:name="_Toc150174739"/>
      <w:bookmarkStart w:id="339" w:name="_Toc438459100"/>
      <w:bookmarkEnd w:id="335"/>
      <w:bookmarkEnd w:id="336"/>
      <w:bookmarkEnd w:id="337"/>
      <w:bookmarkEnd w:id="338"/>
      <w:r w:rsidR="00772605">
        <w:rPr>
          <w:lang w:eastAsia="ko-KR"/>
        </w:rPr>
        <w:br w:type="page"/>
      </w:r>
    </w:p>
    <w:p w14:paraId="6697856E" w14:textId="77777777" w:rsidR="00F91C28" w:rsidRPr="00CF7E77" w:rsidRDefault="00F91C28" w:rsidP="0010275C">
      <w:pPr>
        <w:pStyle w:val="Heading1"/>
        <w:numPr>
          <w:ilvl w:val="0"/>
          <w:numId w:val="30"/>
        </w:numPr>
        <w:rPr>
          <w:lang w:eastAsia="ko-KR"/>
        </w:rPr>
      </w:pPr>
      <w:bookmarkStart w:id="340" w:name="_Toc441071996"/>
      <w:bookmarkStart w:id="341" w:name="_Toc439689467"/>
      <w:r w:rsidRPr="00CF7E77">
        <w:rPr>
          <w:lang w:eastAsia="ko-KR"/>
        </w:rPr>
        <w:lastRenderedPageBreak/>
        <w:t>I</w:t>
      </w:r>
      <w:r w:rsidR="00772605">
        <w:rPr>
          <w:lang w:eastAsia="ko-KR"/>
        </w:rPr>
        <w:t>ssues and limitations</w:t>
      </w:r>
      <w:bookmarkEnd w:id="339"/>
      <w:bookmarkEnd w:id="340"/>
      <w:bookmarkEnd w:id="341"/>
    </w:p>
    <w:p w14:paraId="5DE6C01E" w14:textId="77777777" w:rsidR="00F91C28" w:rsidRDefault="00F91C28" w:rsidP="0010275C">
      <w:pPr>
        <w:pStyle w:val="Heading2"/>
        <w:numPr>
          <w:ilvl w:val="1"/>
          <w:numId w:val="30"/>
        </w:numPr>
      </w:pPr>
      <w:bookmarkStart w:id="342" w:name="_Toc438459101"/>
      <w:bookmarkStart w:id="343" w:name="_Toc441071997"/>
      <w:bookmarkStart w:id="344" w:name="_Toc439689468"/>
      <w:r>
        <w:t>Introduction</w:t>
      </w:r>
      <w:bookmarkEnd w:id="342"/>
      <w:bookmarkEnd w:id="343"/>
      <w:bookmarkEnd w:id="344"/>
    </w:p>
    <w:p w14:paraId="786532F6" w14:textId="77777777" w:rsidR="00F91C28" w:rsidRPr="00653A1F" w:rsidRDefault="00F91C28" w:rsidP="007442FB">
      <w:pPr>
        <w:spacing w:before="240"/>
        <w:rPr>
          <w:lang w:eastAsia="ja-JP"/>
        </w:rPr>
      </w:pPr>
      <w:r w:rsidRPr="00653A1F">
        <w:rPr>
          <w:lang w:eastAsia="ja-JP"/>
        </w:rPr>
        <w:t>There are a range of strategic and technical issues which must be explored across the work of the entire sub working groups.  To ensure that these issues are documented the following have been identified to date.</w:t>
      </w:r>
    </w:p>
    <w:p w14:paraId="5D60EF11" w14:textId="77777777" w:rsidR="00F91C28" w:rsidRPr="00CF7E77" w:rsidRDefault="00F91C28" w:rsidP="0010275C">
      <w:pPr>
        <w:pStyle w:val="Heading2"/>
        <w:numPr>
          <w:ilvl w:val="1"/>
          <w:numId w:val="30"/>
        </w:numPr>
      </w:pPr>
      <w:bookmarkStart w:id="345" w:name="_Toc438459102"/>
      <w:bookmarkStart w:id="346" w:name="_Toc441071998"/>
      <w:bookmarkStart w:id="347" w:name="_Toc439689469"/>
      <w:r w:rsidRPr="00CF7E77">
        <w:t>Future Data Stream Solutions</w:t>
      </w:r>
      <w:bookmarkEnd w:id="345"/>
      <w:bookmarkEnd w:id="346"/>
      <w:bookmarkEnd w:id="347"/>
    </w:p>
    <w:p w14:paraId="6AC04800" w14:textId="77777777" w:rsidR="00F91C28" w:rsidRPr="00D23FF0" w:rsidRDefault="00F91C28" w:rsidP="007442FB">
      <w:pPr>
        <w:spacing w:before="240"/>
        <w:rPr>
          <w:lang w:eastAsia="ko-KR"/>
        </w:rPr>
      </w:pPr>
      <w:r w:rsidRPr="00D23FF0">
        <w:rPr>
          <w:lang w:eastAsia="ko-KR"/>
        </w:rPr>
        <w:t>Given the limited time to devote to this report it has not been possible to define or develop future solutions for data streaming which could reduce the consequences associated with aircraft operating in abnormal circumstances.  There is an opportunity to progress this future design work using this report as the baseline of existing capabilities.</w:t>
      </w:r>
    </w:p>
    <w:p w14:paraId="6D970642" w14:textId="77777777" w:rsidR="00F91C28" w:rsidRPr="00CF7E77" w:rsidRDefault="00F91C28" w:rsidP="0010275C">
      <w:pPr>
        <w:pStyle w:val="Heading2"/>
        <w:numPr>
          <w:ilvl w:val="1"/>
          <w:numId w:val="30"/>
        </w:numPr>
      </w:pPr>
      <w:bookmarkStart w:id="348" w:name="_Toc438459103"/>
      <w:bookmarkStart w:id="349" w:name="_Toc441071999"/>
      <w:bookmarkStart w:id="350" w:name="_Toc439689470"/>
      <w:r w:rsidRPr="00CF7E77">
        <w:t>Data Compression</w:t>
      </w:r>
      <w:bookmarkEnd w:id="348"/>
      <w:bookmarkEnd w:id="349"/>
      <w:bookmarkEnd w:id="350"/>
    </w:p>
    <w:p w14:paraId="55D7FF25" w14:textId="77777777" w:rsidR="00F91C28" w:rsidRPr="00D23FF0" w:rsidRDefault="00F91C28" w:rsidP="007442FB">
      <w:pPr>
        <w:spacing w:before="240"/>
        <w:rPr>
          <w:lang w:eastAsia="ja-JP"/>
        </w:rPr>
      </w:pPr>
      <w:r w:rsidRPr="00D23FF0">
        <w:rPr>
          <w:lang w:eastAsia="ja-JP"/>
        </w:rPr>
        <w:t>It involves encoding information using fewer bits than the original representation. It is useful because it helps reduce resource usage, such as data storage space or transmission capacity. Lossless (no information is lost) compression reduces bits by identifying and eliminating statistical redundancy and involves trade-offs among various factors, including the degree of compression, space–time complexity and the computational resources required.</w:t>
      </w:r>
    </w:p>
    <w:p w14:paraId="5A64214E" w14:textId="77777777" w:rsidR="00F91C28" w:rsidRDefault="00F91C28" w:rsidP="007442FB">
      <w:pPr>
        <w:rPr>
          <w:lang w:eastAsia="ja-JP"/>
        </w:rPr>
      </w:pPr>
      <w:r w:rsidRPr="00D23FF0">
        <w:rPr>
          <w:lang w:eastAsia="ja-JP"/>
        </w:rPr>
        <w:t>In order to make an efficient use of the frequency spectrum and to make best use of available bandwidth, data compression is a must. There are plenty of mechanisms already developed and tested that might be ready to implement, for example, Recommendation ITU-T V.44 (11/00) offers a compression ratio of 6:1 (for pure text).</w:t>
      </w:r>
    </w:p>
    <w:p w14:paraId="4E5E98A2" w14:textId="77777777" w:rsidR="00F91C28" w:rsidRPr="00CF7E77" w:rsidRDefault="00F91C28" w:rsidP="0010275C">
      <w:pPr>
        <w:pStyle w:val="Heading2"/>
        <w:numPr>
          <w:ilvl w:val="1"/>
          <w:numId w:val="30"/>
        </w:numPr>
      </w:pPr>
      <w:bookmarkStart w:id="351" w:name="_Toc438459104"/>
      <w:bookmarkStart w:id="352" w:name="_Toc441072000"/>
      <w:bookmarkStart w:id="353" w:name="_Toc439689471"/>
      <w:r w:rsidRPr="00CF7E77">
        <w:t>Cyber Security</w:t>
      </w:r>
      <w:bookmarkEnd w:id="351"/>
      <w:bookmarkEnd w:id="352"/>
      <w:bookmarkEnd w:id="353"/>
    </w:p>
    <w:p w14:paraId="1E125CE4" w14:textId="77777777" w:rsidR="00F91C28" w:rsidRDefault="00F91C28" w:rsidP="007442FB">
      <w:pPr>
        <w:spacing w:before="240"/>
      </w:pPr>
      <w:r w:rsidRPr="00D23FF0">
        <w:t>Cyber security is the process of applying security measures to ensure confidentiality, integrity, and availability of data by which digital equipment, information and services are protected from unintended or unauthorized access, change or destruction. The goal is to protect data both in transit and at rest and includes, but not limited to encryption, integrity and authentication methods. Countermeasures can be put in place in order to ensure security of data. Some of these measures include, but are not limited to, access control, awareness training, audit and accountability, risk assessment, penetration testing, vulnerability management, and security assessment and authorization.</w:t>
      </w:r>
    </w:p>
    <w:p w14:paraId="418248BB" w14:textId="77777777" w:rsidR="00772605" w:rsidRDefault="00772605" w:rsidP="007442FB">
      <w:pPr>
        <w:tabs>
          <w:tab w:val="clear" w:pos="794"/>
          <w:tab w:val="clear" w:pos="1191"/>
          <w:tab w:val="clear" w:pos="1588"/>
          <w:tab w:val="clear" w:pos="1985"/>
        </w:tabs>
        <w:overflowPunct/>
        <w:autoSpaceDE/>
        <w:autoSpaceDN/>
        <w:adjustRightInd/>
        <w:spacing w:before="0"/>
        <w:textAlignment w:val="auto"/>
        <w:rPr>
          <w:b/>
          <w:lang w:eastAsia="ko-KR"/>
        </w:rPr>
      </w:pPr>
      <w:bookmarkStart w:id="354" w:name="_Toc438459105"/>
      <w:r>
        <w:rPr>
          <w:lang w:eastAsia="ko-KR"/>
        </w:rPr>
        <w:br w:type="page"/>
      </w:r>
    </w:p>
    <w:p w14:paraId="3E2D06B9" w14:textId="77777777" w:rsidR="00F91C28" w:rsidRPr="00CF7E77" w:rsidRDefault="00F91C28" w:rsidP="0010275C">
      <w:pPr>
        <w:pStyle w:val="Heading1"/>
        <w:numPr>
          <w:ilvl w:val="0"/>
          <w:numId w:val="30"/>
        </w:numPr>
        <w:rPr>
          <w:lang w:eastAsia="ko-KR"/>
        </w:rPr>
      </w:pPr>
      <w:bookmarkStart w:id="355" w:name="_Toc441072001"/>
      <w:bookmarkStart w:id="356" w:name="_Toc439689472"/>
      <w:r w:rsidRPr="00CF7E77">
        <w:rPr>
          <w:lang w:eastAsia="ko-KR"/>
        </w:rPr>
        <w:lastRenderedPageBreak/>
        <w:t>R</w:t>
      </w:r>
      <w:r w:rsidR="00772605">
        <w:rPr>
          <w:lang w:eastAsia="ko-KR"/>
        </w:rPr>
        <w:t>ecommendations and conclusions</w:t>
      </w:r>
      <w:bookmarkEnd w:id="354"/>
      <w:bookmarkEnd w:id="355"/>
      <w:bookmarkEnd w:id="356"/>
    </w:p>
    <w:p w14:paraId="6067CA69" w14:textId="77777777" w:rsidR="00F91C28" w:rsidRPr="00D23FF0" w:rsidRDefault="00F91C28" w:rsidP="0010275C">
      <w:pPr>
        <w:pStyle w:val="Heading2"/>
        <w:numPr>
          <w:ilvl w:val="1"/>
          <w:numId w:val="30"/>
        </w:numPr>
      </w:pPr>
      <w:bookmarkStart w:id="357" w:name="_Toc438459106"/>
      <w:bookmarkStart w:id="358" w:name="_Toc441072002"/>
      <w:bookmarkStart w:id="359" w:name="_Toc439689473"/>
      <w:r>
        <w:t>Recommendations</w:t>
      </w:r>
      <w:bookmarkEnd w:id="357"/>
      <w:bookmarkEnd w:id="358"/>
      <w:bookmarkEnd w:id="359"/>
    </w:p>
    <w:p w14:paraId="08CD0ADF" w14:textId="77777777" w:rsidR="00F91C28" w:rsidRPr="00D23FF0" w:rsidRDefault="00F91C28" w:rsidP="007442FB">
      <w:pPr>
        <w:suppressAutoHyphens/>
        <w:spacing w:before="240"/>
        <w:rPr>
          <w:lang w:val="en-US" w:eastAsia="ko-KR"/>
        </w:rPr>
      </w:pPr>
      <w:r w:rsidRPr="00D23FF0">
        <w:rPr>
          <w:lang w:val="en-US" w:eastAsia="ko-KR"/>
        </w:rPr>
        <w:t>The following recommendations are proposed for ITU consideration:</w:t>
      </w:r>
    </w:p>
    <w:p w14:paraId="3D26AFA1" w14:textId="77777777" w:rsidR="00F91C28" w:rsidRPr="00CF7E77" w:rsidRDefault="00F91C28" w:rsidP="0010275C">
      <w:pPr>
        <w:numPr>
          <w:ilvl w:val="0"/>
          <w:numId w:val="1"/>
        </w:numPr>
        <w:suppressAutoHyphens/>
        <w:rPr>
          <w:bCs/>
          <w:lang w:eastAsia="zh-CN"/>
        </w:rPr>
      </w:pPr>
      <w:r w:rsidRPr="00D23FF0">
        <w:rPr>
          <w:lang w:val="en-US" w:eastAsia="ko-KR"/>
        </w:rPr>
        <w:tab/>
      </w:r>
      <w:r w:rsidRPr="00CF7E77">
        <w:rPr>
          <w:bCs/>
          <w:lang w:eastAsia="zh-CN"/>
        </w:rPr>
        <w:t>That there are a range of existing technologies and infrastructure which can support the establishment of real time data streaming capabilities from operating aircraft.</w:t>
      </w:r>
    </w:p>
    <w:p w14:paraId="102C8A2F" w14:textId="77777777" w:rsidR="00F91C28" w:rsidRPr="00CF7E77" w:rsidRDefault="00F91C28" w:rsidP="0010275C">
      <w:pPr>
        <w:numPr>
          <w:ilvl w:val="0"/>
          <w:numId w:val="1"/>
        </w:numPr>
        <w:suppressAutoHyphens/>
        <w:rPr>
          <w:bCs/>
          <w:lang w:eastAsia="zh-CN"/>
        </w:rPr>
      </w:pPr>
      <w:r w:rsidRPr="00CF7E77">
        <w:rPr>
          <w:bCs/>
          <w:lang w:eastAsia="zh-CN"/>
        </w:rPr>
        <w:tab/>
        <w:t>Note that this Report contains a significant amount of material that can be considered under the responsibility of the Radiocommunication Sector (ITU-R) and is indeed currently being studied in ITU-R Study Groups 4 and 5.</w:t>
      </w:r>
    </w:p>
    <w:p w14:paraId="17BDE69F" w14:textId="77777777" w:rsidR="00F91C28" w:rsidRPr="00CF7E77" w:rsidRDefault="00F91C28" w:rsidP="0010275C">
      <w:pPr>
        <w:numPr>
          <w:ilvl w:val="0"/>
          <w:numId w:val="1"/>
        </w:numPr>
        <w:suppressAutoHyphens/>
        <w:rPr>
          <w:bCs/>
          <w:lang w:eastAsia="zh-CN"/>
        </w:rPr>
      </w:pPr>
      <w:r w:rsidRPr="00CF7E77">
        <w:rPr>
          <w:bCs/>
          <w:lang w:eastAsia="zh-CN"/>
        </w:rPr>
        <w:tab/>
        <w:t>Note that this report represents a valuable baseline of real time data streaming capabilities and the content is relevant to many aspects of current safety improvements associated with flight tracking and real time data streaming.</w:t>
      </w:r>
    </w:p>
    <w:p w14:paraId="6B45286B" w14:textId="77777777" w:rsidR="00F91C28" w:rsidRPr="00CF7E77" w:rsidRDefault="00F91C28" w:rsidP="0010275C">
      <w:pPr>
        <w:numPr>
          <w:ilvl w:val="0"/>
          <w:numId w:val="1"/>
        </w:numPr>
        <w:suppressAutoHyphens/>
        <w:rPr>
          <w:bCs/>
          <w:lang w:eastAsia="zh-CN"/>
        </w:rPr>
      </w:pPr>
      <w:r w:rsidRPr="00CF7E77">
        <w:rPr>
          <w:bCs/>
          <w:lang w:eastAsia="zh-CN"/>
        </w:rPr>
        <w:tab/>
        <w:t>Ensure that the various related working group committees are supplied with a copy of this report to support the various aspects related to improving aviation safety.</w:t>
      </w:r>
    </w:p>
    <w:p w14:paraId="572C75B9" w14:textId="77777777" w:rsidR="00F91C28" w:rsidRPr="00CF7E77" w:rsidRDefault="00F91C28" w:rsidP="0010275C">
      <w:pPr>
        <w:numPr>
          <w:ilvl w:val="0"/>
          <w:numId w:val="1"/>
        </w:numPr>
        <w:suppressAutoHyphens/>
        <w:rPr>
          <w:bCs/>
          <w:lang w:eastAsia="zh-CN"/>
        </w:rPr>
      </w:pPr>
      <w:r w:rsidRPr="00CF7E77">
        <w:rPr>
          <w:bCs/>
          <w:lang w:eastAsia="zh-CN"/>
        </w:rPr>
        <w:tab/>
        <w:t>Once GADSS performance based requirements are defined</w:t>
      </w:r>
      <w:r w:rsidR="009F7035">
        <w:rPr>
          <w:bCs/>
          <w:lang w:eastAsia="zh-CN"/>
        </w:rPr>
        <w:t xml:space="preserve"> for flight data streaming, fur</w:t>
      </w:r>
      <w:r w:rsidRPr="00CF7E77">
        <w:rPr>
          <w:bCs/>
          <w:lang w:eastAsia="zh-CN"/>
        </w:rPr>
        <w:t>ther work will be required regarding the assessment of aircraft types and current equipage levels, what level of global service coverage is needed, what data volumes may be sent and what bandwidth is needed – and assess worst case needs (i.e., the bandwidth needed).</w:t>
      </w:r>
    </w:p>
    <w:p w14:paraId="5FAD26ED" w14:textId="77777777" w:rsidR="00F91C28" w:rsidRPr="00CF7E77" w:rsidRDefault="00F91C28" w:rsidP="0010275C">
      <w:pPr>
        <w:numPr>
          <w:ilvl w:val="0"/>
          <w:numId w:val="1"/>
        </w:numPr>
        <w:suppressAutoHyphens/>
        <w:rPr>
          <w:bCs/>
          <w:lang w:eastAsia="zh-CN"/>
        </w:rPr>
      </w:pPr>
      <w:r w:rsidRPr="00CF7E77">
        <w:rPr>
          <w:bCs/>
          <w:lang w:eastAsia="zh-CN"/>
        </w:rPr>
        <w:tab/>
        <w:t>Explore the significant range of operational, regulatory, technology and commerci</w:t>
      </w:r>
      <w:r w:rsidR="009F7035">
        <w:rPr>
          <w:bCs/>
          <w:lang w:eastAsia="zh-CN"/>
        </w:rPr>
        <w:t>al as</w:t>
      </w:r>
      <w:r w:rsidRPr="00CF7E77">
        <w:rPr>
          <w:bCs/>
          <w:lang w:eastAsia="zh-CN"/>
        </w:rPr>
        <w:t>pects of the findings documented.  This is work which could be conducted subject to the views of the ITU.</w:t>
      </w:r>
    </w:p>
    <w:p w14:paraId="10BB4172" w14:textId="77777777" w:rsidR="00F91C28" w:rsidRPr="00CF7E77" w:rsidRDefault="00F91C28" w:rsidP="0010275C">
      <w:pPr>
        <w:numPr>
          <w:ilvl w:val="0"/>
          <w:numId w:val="1"/>
        </w:numPr>
        <w:suppressAutoHyphens/>
        <w:rPr>
          <w:bCs/>
          <w:lang w:eastAsia="zh-CN"/>
        </w:rPr>
      </w:pPr>
      <w:r w:rsidRPr="00CF7E77">
        <w:rPr>
          <w:bCs/>
          <w:lang w:eastAsia="zh-CN"/>
        </w:rPr>
        <w:tab/>
        <w:t>Commence work to define or develop future solutions for data streaming which could reduce the consequences associated with aircraft operating in abnormal circumstances, using this report as the baseline of existing capabilities.</w:t>
      </w:r>
    </w:p>
    <w:p w14:paraId="7ACA62BD" w14:textId="77777777" w:rsidR="00F91C28" w:rsidRPr="00CF7E77" w:rsidRDefault="00F91C28" w:rsidP="0010275C">
      <w:pPr>
        <w:numPr>
          <w:ilvl w:val="0"/>
          <w:numId w:val="1"/>
        </w:numPr>
        <w:suppressAutoHyphens/>
        <w:rPr>
          <w:bCs/>
          <w:lang w:eastAsia="zh-CN"/>
        </w:rPr>
      </w:pPr>
      <w:r w:rsidRPr="00CF7E77">
        <w:rPr>
          <w:bCs/>
          <w:lang w:eastAsia="zh-CN"/>
        </w:rPr>
        <w:tab/>
        <w:t>Consider the material contained in this Report in further developing related activities and relevant Reports/Recommendations under the scope of concerned ITU study groups.</w:t>
      </w:r>
    </w:p>
    <w:p w14:paraId="413AF2EF" w14:textId="77777777" w:rsidR="00F91C28" w:rsidRPr="00CF7E77" w:rsidRDefault="00F91C28" w:rsidP="0010275C">
      <w:pPr>
        <w:numPr>
          <w:ilvl w:val="0"/>
          <w:numId w:val="1"/>
        </w:numPr>
        <w:suppressAutoHyphens/>
        <w:rPr>
          <w:bCs/>
          <w:lang w:eastAsia="zh-CN"/>
        </w:rPr>
      </w:pPr>
      <w:r w:rsidRPr="00CF7E77">
        <w:rPr>
          <w:bCs/>
          <w:lang w:eastAsia="zh-CN"/>
        </w:rPr>
        <w:tab/>
        <w:t>Further work is required to establish real time data streaming performance parameters or standards and these values or parameters are likely to be selected based on the anticipated ICAO SARPs for GADSS.</w:t>
      </w:r>
    </w:p>
    <w:p w14:paraId="0D86817C" w14:textId="77777777" w:rsidR="00F91C28" w:rsidRPr="00772605" w:rsidRDefault="00F91C28" w:rsidP="0010275C">
      <w:pPr>
        <w:pStyle w:val="Heading2"/>
        <w:numPr>
          <w:ilvl w:val="1"/>
          <w:numId w:val="30"/>
        </w:numPr>
      </w:pPr>
      <w:bookmarkStart w:id="360" w:name="_Toc438459107"/>
      <w:bookmarkStart w:id="361" w:name="_Toc441072003"/>
      <w:bookmarkStart w:id="362" w:name="_Toc439689474"/>
      <w:r w:rsidRPr="00772605">
        <w:t>Conclusions</w:t>
      </w:r>
      <w:bookmarkEnd w:id="360"/>
      <w:bookmarkEnd w:id="361"/>
      <w:bookmarkEnd w:id="362"/>
    </w:p>
    <w:p w14:paraId="7C223089" w14:textId="77777777" w:rsidR="00F91C28" w:rsidRPr="00D23FF0" w:rsidRDefault="00F91C28" w:rsidP="007442FB">
      <w:pPr>
        <w:spacing w:before="240"/>
        <w:rPr>
          <w:lang w:eastAsia="ja-JP"/>
        </w:rPr>
      </w:pPr>
      <w:r w:rsidRPr="00D23FF0">
        <w:rPr>
          <w:lang w:eastAsia="ja-JP"/>
        </w:rPr>
        <w:t>This Report examines the feasibility of using recent developments in commercial aeronautical datalink services, as well as reusing existing infrastructure, for real-time flight data streaming where appropriate.</w:t>
      </w:r>
    </w:p>
    <w:p w14:paraId="46ACE457" w14:textId="77777777" w:rsidR="00F91C28" w:rsidRPr="00D23FF0" w:rsidRDefault="00F91C28" w:rsidP="007442FB">
      <w:pPr>
        <w:spacing w:before="240"/>
        <w:rPr>
          <w:lang w:eastAsia="ja-JP"/>
        </w:rPr>
      </w:pPr>
      <w:r w:rsidRPr="00D23FF0">
        <w:rPr>
          <w:lang w:eastAsia="ja-JP"/>
        </w:rPr>
        <w:t>The findings are that there are a range of existing technology capabilities that can be utilized that have existing avionic and regulatory approval and are consistent with the findings of the ATTF and GADSS. In addition there is a commercial evolution path with new technologies that are being progressed which also are consistent with the ATTF and GADSS concepts.</w:t>
      </w:r>
    </w:p>
    <w:p w14:paraId="71C0BF16" w14:textId="77777777" w:rsidR="00F91C28" w:rsidRPr="00D23FF0" w:rsidRDefault="00F91C28" w:rsidP="007442FB">
      <w:pPr>
        <w:rPr>
          <w:lang w:eastAsia="ja-JP"/>
        </w:rPr>
      </w:pPr>
      <w:r w:rsidRPr="00D23FF0">
        <w:rPr>
          <w:lang w:eastAsia="ja-JP"/>
        </w:rPr>
        <w:t>The analysis conducted also suggests that the original concept of black box in the cloud is a limiting term in that real time streaming has a broader relevance and meaning as there are a variety of technology solutions that could be implemented.</w:t>
      </w:r>
    </w:p>
    <w:p w14:paraId="0A6F94E6" w14:textId="77777777" w:rsidR="009F7035" w:rsidRDefault="00F91C28" w:rsidP="007442FB">
      <w:pPr>
        <w:rPr>
          <w:lang w:eastAsia="ja-JP"/>
        </w:rPr>
      </w:pPr>
      <w:r w:rsidRPr="00D23FF0">
        <w:rPr>
          <w:lang w:eastAsia="ja-JP"/>
        </w:rPr>
        <w:t>The report also concludes that while this is a valuable source document there are a number of actions which could be progressed and these are outlines in the recommendations section above.</w:t>
      </w:r>
      <w:r w:rsidR="009F7035">
        <w:rPr>
          <w:lang w:eastAsia="ja-JP"/>
        </w:rPr>
        <w:br w:type="page"/>
      </w:r>
    </w:p>
    <w:p w14:paraId="75AFF03A" w14:textId="77777777" w:rsidR="00F91C28" w:rsidRDefault="00F91C28" w:rsidP="009F7035">
      <w:pPr>
        <w:pStyle w:val="Heading1"/>
        <w:rPr>
          <w:lang w:eastAsia="ko-KR"/>
        </w:rPr>
      </w:pPr>
      <w:bookmarkStart w:id="363" w:name="_Toc438459109"/>
      <w:bookmarkStart w:id="364" w:name="_Toc441072004"/>
      <w:bookmarkStart w:id="365" w:name="_Toc439689475"/>
      <w:r>
        <w:rPr>
          <w:lang w:eastAsia="ko-KR"/>
        </w:rPr>
        <w:lastRenderedPageBreak/>
        <w:t>Appendix 1- Summary of Ground Based Infrastructure Capabilities</w:t>
      </w:r>
      <w:bookmarkEnd w:id="363"/>
      <w:bookmarkEnd w:id="364"/>
      <w:bookmarkEnd w:id="365"/>
    </w:p>
    <w:p w14:paraId="799FD581" w14:textId="77777777" w:rsidR="00F91C28" w:rsidRPr="00D23FF0" w:rsidRDefault="00F91C28" w:rsidP="00F91C28">
      <w:pPr>
        <w:spacing w:before="240"/>
        <w:rPr>
          <w:lang w:val="en-US" w:eastAsia="ko-KR"/>
        </w:rPr>
      </w:pPr>
      <w:r w:rsidRPr="00D23FF0">
        <w:rPr>
          <w:lang w:val="en-US" w:eastAsia="ko-KR"/>
        </w:rPr>
        <w:t>The following table provides a brief overview of different communication service providers (CSPs) that could potentially provide or support the development of real time flight data transmission.</w:t>
      </w:r>
    </w:p>
    <w:p w14:paraId="03CEC08F" w14:textId="77777777" w:rsidR="00F91C28" w:rsidRPr="00D23FF0" w:rsidRDefault="00F91C28" w:rsidP="00F91C28">
      <w:pPr>
        <w:rPr>
          <w:i/>
          <w:iCs/>
          <w:lang w:val="en-US" w:eastAsia="ko-KR"/>
        </w:rPr>
      </w:pPr>
      <w:r w:rsidRPr="00D23FF0">
        <w:rPr>
          <w:i/>
          <w:iCs/>
          <w:lang w:val="en-US" w:eastAsia="ko-KR"/>
        </w:rPr>
        <w:t>Note: It is important to note that the content in the table is limited to those organizations who participated or contributed to the work of the Working Group.</w:t>
      </w:r>
    </w:p>
    <w:p w14:paraId="2DBDE9D2" w14:textId="77777777" w:rsidR="00F91C28" w:rsidRDefault="00F91C28" w:rsidP="00F91C28">
      <w:pPr>
        <w:rPr>
          <w:lang w:val="en-US" w:eastAsia="ko-KR"/>
        </w:rPr>
      </w:pPr>
    </w:p>
    <w:p w14:paraId="69BFD5C8" w14:textId="77777777" w:rsidR="00F91C28" w:rsidRDefault="00F91C28" w:rsidP="00F91C28">
      <w:pPr>
        <w:rPr>
          <w:lang w:val="en-US" w:eastAsia="ko-KR"/>
        </w:rPr>
      </w:pPr>
    </w:p>
    <w:p w14:paraId="7F795835" w14:textId="77777777" w:rsidR="00F91C28" w:rsidRDefault="00F91C28" w:rsidP="00F91C28">
      <w:pPr>
        <w:rPr>
          <w:lang w:val="en-US" w:eastAsia="ko-KR"/>
        </w:rPr>
      </w:pPr>
    </w:p>
    <w:p w14:paraId="6D39E170" w14:textId="77777777" w:rsidR="00F91C28" w:rsidRDefault="00F91C28" w:rsidP="00F91C28">
      <w:pPr>
        <w:rPr>
          <w:lang w:val="en-US" w:eastAsia="ko-KR"/>
        </w:rPr>
      </w:pPr>
    </w:p>
    <w:p w14:paraId="608A6D03" w14:textId="77777777" w:rsidR="00F91C28" w:rsidRDefault="00F91C28" w:rsidP="00F91C28">
      <w:pPr>
        <w:rPr>
          <w:lang w:val="en-US" w:eastAsia="ko-KR"/>
        </w:rPr>
      </w:pPr>
    </w:p>
    <w:p w14:paraId="3984F883" w14:textId="77777777" w:rsidR="00F91C28" w:rsidRDefault="00F91C28" w:rsidP="00F91C28">
      <w:pPr>
        <w:rPr>
          <w:lang w:val="en-US" w:eastAsia="ko-KR"/>
        </w:rPr>
      </w:pPr>
    </w:p>
    <w:p w14:paraId="3D3E8D0F" w14:textId="77777777" w:rsidR="00F91C28" w:rsidRDefault="00F91C28" w:rsidP="00F91C28">
      <w:pPr>
        <w:rPr>
          <w:lang w:val="en-US" w:eastAsia="ko-KR"/>
        </w:rPr>
      </w:pPr>
    </w:p>
    <w:p w14:paraId="23B65FA1" w14:textId="77777777" w:rsidR="00F91C28" w:rsidRDefault="00F91C28" w:rsidP="00F91C28">
      <w:pPr>
        <w:rPr>
          <w:lang w:val="en-US" w:eastAsia="ko-KR"/>
        </w:rPr>
      </w:pPr>
    </w:p>
    <w:p w14:paraId="267F5B89" w14:textId="77777777" w:rsidR="00F91C28" w:rsidRDefault="00F91C28" w:rsidP="00F91C28">
      <w:pPr>
        <w:rPr>
          <w:lang w:val="en-US" w:eastAsia="ko-KR"/>
        </w:rPr>
      </w:pPr>
    </w:p>
    <w:p w14:paraId="7EE76B83" w14:textId="77777777" w:rsidR="00F91C28" w:rsidRDefault="00F91C28" w:rsidP="00F91C28">
      <w:pPr>
        <w:rPr>
          <w:lang w:val="en-US" w:eastAsia="ko-KR"/>
        </w:rPr>
      </w:pPr>
    </w:p>
    <w:p w14:paraId="0F146B24" w14:textId="77777777" w:rsidR="00F91C28" w:rsidRDefault="00F91C28" w:rsidP="00F91C28">
      <w:pPr>
        <w:rPr>
          <w:lang w:val="en-US" w:eastAsia="ko-KR"/>
        </w:rPr>
      </w:pPr>
    </w:p>
    <w:p w14:paraId="1D5F02F2" w14:textId="77777777" w:rsidR="00F91C28" w:rsidRDefault="00F91C28" w:rsidP="00F91C28">
      <w:pPr>
        <w:rPr>
          <w:lang w:val="en-US" w:eastAsia="ko-KR"/>
        </w:rPr>
      </w:pPr>
    </w:p>
    <w:p w14:paraId="6100C099" w14:textId="77777777" w:rsidR="00F91C28" w:rsidRDefault="00F91C28" w:rsidP="00F91C28">
      <w:pPr>
        <w:rPr>
          <w:lang w:val="en-US" w:eastAsia="ko-KR"/>
        </w:rPr>
      </w:pPr>
    </w:p>
    <w:p w14:paraId="74E9A0BE" w14:textId="77777777" w:rsidR="00F91C28" w:rsidRDefault="00F91C28" w:rsidP="00F91C28">
      <w:pPr>
        <w:rPr>
          <w:lang w:val="en-US" w:eastAsia="ko-KR"/>
        </w:rPr>
      </w:pPr>
    </w:p>
    <w:p w14:paraId="41C8A032" w14:textId="77777777" w:rsidR="00F91C28" w:rsidRDefault="00F91C28" w:rsidP="00F91C28">
      <w:pPr>
        <w:rPr>
          <w:lang w:val="en-US" w:eastAsia="ko-KR"/>
        </w:rPr>
      </w:pPr>
    </w:p>
    <w:p w14:paraId="48B66BB7" w14:textId="77777777" w:rsidR="00F91C28" w:rsidRDefault="00F91C28" w:rsidP="00F91C28">
      <w:pPr>
        <w:rPr>
          <w:lang w:val="en-US" w:eastAsia="ko-KR"/>
        </w:rPr>
      </w:pPr>
    </w:p>
    <w:p w14:paraId="194F253F" w14:textId="77777777" w:rsidR="00F91C28" w:rsidRDefault="00F91C28" w:rsidP="00F91C28">
      <w:pPr>
        <w:rPr>
          <w:lang w:val="en-US" w:eastAsia="ko-KR"/>
        </w:rPr>
        <w:sectPr w:rsidR="00F91C28" w:rsidSect="00F91C28">
          <w:headerReference w:type="default" r:id="rId16"/>
          <w:footerReference w:type="default" r:id="rId17"/>
          <w:pgSz w:w="11907" w:h="16840"/>
          <w:pgMar w:top="1417" w:right="1134" w:bottom="1417" w:left="1134" w:header="720" w:footer="720" w:gutter="0"/>
          <w:cols w:space="720"/>
          <w:titlePg/>
          <w:docGrid w:linePitch="326"/>
        </w:sectPr>
      </w:pPr>
    </w:p>
    <w:tbl>
      <w:tblPr>
        <w:tblW w:w="500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1590"/>
        <w:gridCol w:w="1246"/>
        <w:gridCol w:w="1156"/>
        <w:gridCol w:w="1461"/>
        <w:gridCol w:w="1475"/>
        <w:gridCol w:w="1875"/>
        <w:gridCol w:w="1716"/>
        <w:gridCol w:w="2010"/>
        <w:gridCol w:w="1467"/>
      </w:tblGrid>
      <w:tr w:rsidR="00F91C28" w:rsidRPr="00CF7E77" w14:paraId="57847CC1" w14:textId="77777777" w:rsidTr="00F91C28">
        <w:trPr>
          <w:trHeight w:val="1359"/>
          <w:tblHeader/>
          <w:jc w:val="center"/>
        </w:trPr>
        <w:tc>
          <w:tcPr>
            <w:tcW w:w="568" w:type="pct"/>
            <w:tcBorders>
              <w:top w:val="single" w:sz="4" w:space="0" w:color="000000"/>
              <w:left w:val="single" w:sz="4" w:space="0" w:color="000000"/>
              <w:bottom w:val="single" w:sz="4" w:space="0" w:color="000000"/>
              <w:right w:val="single" w:sz="4" w:space="0" w:color="000000"/>
            </w:tcBorders>
            <w:shd w:val="clear" w:color="auto" w:fill="B8CCE4"/>
            <w:tcMar>
              <w:top w:w="80" w:type="dxa"/>
              <w:left w:w="80" w:type="dxa"/>
              <w:bottom w:w="80" w:type="dxa"/>
              <w:right w:w="80" w:type="dxa"/>
            </w:tcMar>
            <w:vAlign w:val="center"/>
          </w:tcPr>
          <w:p w14:paraId="0C54AC98" w14:textId="77777777" w:rsidR="00F91C28" w:rsidRPr="00CF7E77" w:rsidRDefault="00F91C28" w:rsidP="00F91C28">
            <w:pPr>
              <w:rPr>
                <w:b/>
                <w:color w:val="000000"/>
                <w:sz w:val="22"/>
                <w:szCs w:val="22"/>
              </w:rPr>
            </w:pPr>
            <w:r w:rsidRPr="00CF7E77">
              <w:rPr>
                <w:rStyle w:val="Hyperlink1"/>
                <w:b/>
                <w:color w:val="000000"/>
                <w:sz w:val="22"/>
                <w:szCs w:val="22"/>
                <w:u w:color="FFFFFF"/>
                <w:lang w:val="en-US"/>
              </w:rPr>
              <w:lastRenderedPageBreak/>
              <w:t>Service Provider</w:t>
            </w:r>
          </w:p>
        </w:tc>
        <w:tc>
          <w:tcPr>
            <w:tcW w:w="445" w:type="pct"/>
            <w:tcBorders>
              <w:top w:val="single" w:sz="4" w:space="0" w:color="000000"/>
              <w:left w:val="single" w:sz="4" w:space="0" w:color="000000"/>
              <w:bottom w:val="single" w:sz="4" w:space="0" w:color="000000"/>
              <w:right w:val="single" w:sz="4" w:space="0" w:color="000000"/>
            </w:tcBorders>
            <w:shd w:val="clear" w:color="auto" w:fill="B8CCE4"/>
            <w:tcMar>
              <w:top w:w="80" w:type="dxa"/>
              <w:left w:w="80" w:type="dxa"/>
              <w:bottom w:w="80" w:type="dxa"/>
              <w:right w:w="80" w:type="dxa"/>
            </w:tcMar>
            <w:vAlign w:val="center"/>
          </w:tcPr>
          <w:p w14:paraId="276DFA5E" w14:textId="77777777" w:rsidR="00F91C28" w:rsidRPr="00CF7E77" w:rsidRDefault="00F91C28" w:rsidP="00F91C28">
            <w:pPr>
              <w:jc w:val="center"/>
              <w:rPr>
                <w:b/>
                <w:color w:val="000000"/>
                <w:sz w:val="22"/>
                <w:szCs w:val="22"/>
              </w:rPr>
            </w:pPr>
            <w:r w:rsidRPr="00CF7E77">
              <w:rPr>
                <w:rStyle w:val="Hyperlink1"/>
                <w:b/>
                <w:color w:val="000000"/>
                <w:sz w:val="22"/>
                <w:szCs w:val="22"/>
                <w:u w:color="FFFFFF"/>
                <w:lang w:val="en-US"/>
              </w:rPr>
              <w:t>Firms</w:t>
            </w:r>
          </w:p>
        </w:tc>
        <w:tc>
          <w:tcPr>
            <w:tcW w:w="413" w:type="pct"/>
            <w:tcBorders>
              <w:top w:val="single" w:sz="4" w:space="0" w:color="000000"/>
              <w:left w:val="single" w:sz="4" w:space="0" w:color="000000"/>
              <w:bottom w:val="single" w:sz="4" w:space="0" w:color="000000"/>
              <w:right w:val="single" w:sz="4" w:space="0" w:color="000000"/>
            </w:tcBorders>
            <w:shd w:val="clear" w:color="auto" w:fill="B8CCE4"/>
            <w:tcMar>
              <w:top w:w="80" w:type="dxa"/>
              <w:left w:w="80" w:type="dxa"/>
              <w:bottom w:w="80" w:type="dxa"/>
              <w:right w:w="80" w:type="dxa"/>
            </w:tcMar>
            <w:vAlign w:val="center"/>
          </w:tcPr>
          <w:p w14:paraId="412AB600" w14:textId="77777777" w:rsidR="00F91C28" w:rsidRPr="00CF7E77" w:rsidRDefault="00F91C28" w:rsidP="00F91C28">
            <w:pPr>
              <w:jc w:val="center"/>
              <w:rPr>
                <w:b/>
                <w:color w:val="000000"/>
                <w:sz w:val="22"/>
                <w:szCs w:val="22"/>
              </w:rPr>
            </w:pPr>
            <w:r w:rsidRPr="00CF7E77">
              <w:rPr>
                <w:rStyle w:val="Hyperlink1"/>
                <w:b/>
                <w:color w:val="000000"/>
                <w:sz w:val="22"/>
                <w:szCs w:val="22"/>
                <w:u w:color="FFFFFF"/>
                <w:lang w:val="en-US"/>
              </w:rPr>
              <w:t>Datalink Provider</w:t>
            </w:r>
          </w:p>
        </w:tc>
        <w:tc>
          <w:tcPr>
            <w:tcW w:w="522" w:type="pct"/>
            <w:tcBorders>
              <w:top w:val="single" w:sz="4" w:space="0" w:color="000000"/>
              <w:left w:val="single" w:sz="4" w:space="0" w:color="000000"/>
              <w:bottom w:val="single" w:sz="4" w:space="0" w:color="000000"/>
              <w:right w:val="single" w:sz="4" w:space="0" w:color="000000"/>
            </w:tcBorders>
            <w:shd w:val="clear" w:color="auto" w:fill="B8CCE4"/>
            <w:tcMar>
              <w:top w:w="80" w:type="dxa"/>
              <w:left w:w="80" w:type="dxa"/>
              <w:bottom w:w="80" w:type="dxa"/>
              <w:right w:w="80" w:type="dxa"/>
            </w:tcMar>
            <w:vAlign w:val="center"/>
          </w:tcPr>
          <w:p w14:paraId="525F7703" w14:textId="7FFAA8EC" w:rsidR="00F91C28" w:rsidRPr="00CF7E77" w:rsidRDefault="00F91C28" w:rsidP="001D7D64">
            <w:pPr>
              <w:jc w:val="center"/>
              <w:rPr>
                <w:b/>
                <w:color w:val="000000"/>
                <w:sz w:val="22"/>
                <w:szCs w:val="22"/>
              </w:rPr>
            </w:pPr>
            <w:r w:rsidRPr="00CF7E77">
              <w:rPr>
                <w:rStyle w:val="Hyperlink1"/>
                <w:b/>
                <w:color w:val="000000"/>
                <w:sz w:val="22"/>
                <w:szCs w:val="22"/>
                <w:u w:color="FFFFFF"/>
                <w:lang w:val="en-US"/>
              </w:rPr>
              <w:t>Downstream Data</w:t>
            </w:r>
            <w:r w:rsidR="001A0E9B">
              <w:rPr>
                <w:rStyle w:val="Hyperlink1"/>
                <w:b/>
                <w:color w:val="000000"/>
                <w:sz w:val="22"/>
                <w:szCs w:val="22"/>
                <w:u w:color="FFFFFF"/>
                <w:lang w:val="en-US"/>
              </w:rPr>
              <w:t xml:space="preserve"> </w:t>
            </w:r>
            <w:r w:rsidRPr="00CF7E77">
              <w:rPr>
                <w:rStyle w:val="Hyperlink1"/>
                <w:b/>
                <w:color w:val="000000"/>
                <w:sz w:val="22"/>
                <w:szCs w:val="22"/>
                <w:u w:color="FFFFFF"/>
                <w:lang w:val="en-US"/>
              </w:rPr>
              <w:t>from the flight deck</w:t>
            </w:r>
          </w:p>
        </w:tc>
        <w:tc>
          <w:tcPr>
            <w:tcW w:w="527" w:type="pct"/>
            <w:tcBorders>
              <w:top w:val="single" w:sz="4" w:space="0" w:color="000000"/>
              <w:left w:val="single" w:sz="4" w:space="0" w:color="000000"/>
              <w:bottom w:val="single" w:sz="4" w:space="0" w:color="000000"/>
              <w:right w:val="single" w:sz="4" w:space="0" w:color="000000"/>
            </w:tcBorders>
            <w:shd w:val="clear" w:color="auto" w:fill="B8CCE4"/>
            <w:tcMar>
              <w:top w:w="80" w:type="dxa"/>
              <w:left w:w="80" w:type="dxa"/>
              <w:bottom w:w="80" w:type="dxa"/>
              <w:right w:w="80" w:type="dxa"/>
            </w:tcMar>
            <w:vAlign w:val="center"/>
          </w:tcPr>
          <w:p w14:paraId="33658D1A" w14:textId="77777777" w:rsidR="00F91C28" w:rsidRPr="00CF7E77" w:rsidRDefault="00F91C28" w:rsidP="00F91C28">
            <w:pPr>
              <w:jc w:val="center"/>
              <w:rPr>
                <w:b/>
                <w:color w:val="000000"/>
                <w:sz w:val="22"/>
                <w:szCs w:val="22"/>
              </w:rPr>
            </w:pPr>
            <w:r w:rsidRPr="00CF7E77">
              <w:rPr>
                <w:rStyle w:val="Hyperlink1"/>
                <w:b/>
                <w:color w:val="000000"/>
                <w:sz w:val="22"/>
                <w:szCs w:val="22"/>
                <w:u w:color="FFFFFF"/>
                <w:lang w:val="en-US"/>
              </w:rPr>
              <w:t>Send messages and control flight deck</w:t>
            </w:r>
          </w:p>
        </w:tc>
        <w:tc>
          <w:tcPr>
            <w:tcW w:w="670" w:type="pct"/>
            <w:tcBorders>
              <w:top w:val="single" w:sz="4" w:space="0" w:color="000000"/>
              <w:left w:val="single" w:sz="4" w:space="0" w:color="000000"/>
              <w:bottom w:val="single" w:sz="4" w:space="0" w:color="000000"/>
              <w:right w:val="single" w:sz="4" w:space="0" w:color="000000"/>
            </w:tcBorders>
            <w:shd w:val="clear" w:color="auto" w:fill="B8CCE4"/>
            <w:tcMar>
              <w:top w:w="80" w:type="dxa"/>
              <w:left w:w="80" w:type="dxa"/>
              <w:bottom w:w="80" w:type="dxa"/>
              <w:right w:w="80" w:type="dxa"/>
            </w:tcMar>
            <w:vAlign w:val="center"/>
          </w:tcPr>
          <w:p w14:paraId="59E2DE35" w14:textId="77777777" w:rsidR="00F91C28" w:rsidRPr="00CF7E77" w:rsidRDefault="00F91C28" w:rsidP="00F91C28">
            <w:pPr>
              <w:jc w:val="center"/>
              <w:rPr>
                <w:b/>
                <w:color w:val="000000"/>
                <w:sz w:val="22"/>
                <w:szCs w:val="22"/>
              </w:rPr>
            </w:pPr>
            <w:r w:rsidRPr="00CF7E77">
              <w:rPr>
                <w:rStyle w:val="Hyperlink1"/>
                <w:b/>
                <w:color w:val="000000"/>
                <w:sz w:val="22"/>
                <w:szCs w:val="22"/>
                <w:u w:color="FFFFFF"/>
                <w:lang w:val="en-US"/>
              </w:rPr>
              <w:t>Is the datalink certified for safety communications?</w:t>
            </w:r>
          </w:p>
        </w:tc>
        <w:tc>
          <w:tcPr>
            <w:tcW w:w="613" w:type="pct"/>
            <w:tcBorders>
              <w:top w:val="single" w:sz="4" w:space="0" w:color="000000"/>
              <w:left w:val="single" w:sz="4" w:space="0" w:color="000000"/>
              <w:bottom w:val="single" w:sz="4" w:space="0" w:color="000000"/>
              <w:right w:val="single" w:sz="4" w:space="0" w:color="000000"/>
            </w:tcBorders>
            <w:shd w:val="clear" w:color="auto" w:fill="B8CCE4"/>
            <w:tcMar>
              <w:top w:w="80" w:type="dxa"/>
              <w:left w:w="80" w:type="dxa"/>
              <w:bottom w:w="80" w:type="dxa"/>
              <w:right w:w="80" w:type="dxa"/>
            </w:tcMar>
            <w:vAlign w:val="center"/>
          </w:tcPr>
          <w:p w14:paraId="6F738732" w14:textId="77777777" w:rsidR="00F91C28" w:rsidRPr="00CF7E77" w:rsidRDefault="00F91C28" w:rsidP="00F91C28">
            <w:pPr>
              <w:jc w:val="center"/>
              <w:rPr>
                <w:b/>
                <w:color w:val="000000"/>
                <w:sz w:val="22"/>
                <w:szCs w:val="22"/>
              </w:rPr>
            </w:pPr>
            <w:r w:rsidRPr="00CF7E77">
              <w:rPr>
                <w:rStyle w:val="Hyperlink1"/>
                <w:b/>
                <w:color w:val="000000"/>
                <w:sz w:val="22"/>
                <w:szCs w:val="22"/>
                <w:u w:color="FFFFFF"/>
                <w:lang w:val="en-US"/>
              </w:rPr>
              <w:t>Experience with "event-triggered" systems</w:t>
            </w:r>
          </w:p>
        </w:tc>
        <w:tc>
          <w:tcPr>
            <w:tcW w:w="718" w:type="pct"/>
            <w:tcBorders>
              <w:top w:val="single" w:sz="4" w:space="0" w:color="000000"/>
              <w:left w:val="single" w:sz="4" w:space="0" w:color="000000"/>
              <w:bottom w:val="single" w:sz="4" w:space="0" w:color="000000"/>
              <w:right w:val="single" w:sz="4" w:space="0" w:color="000000"/>
            </w:tcBorders>
            <w:shd w:val="clear" w:color="auto" w:fill="B8CCE4"/>
            <w:tcMar>
              <w:top w:w="80" w:type="dxa"/>
              <w:left w:w="80" w:type="dxa"/>
              <w:bottom w:w="80" w:type="dxa"/>
              <w:right w:w="80" w:type="dxa"/>
            </w:tcMar>
            <w:vAlign w:val="center"/>
          </w:tcPr>
          <w:p w14:paraId="3E16713D" w14:textId="77777777" w:rsidR="00F91C28" w:rsidRPr="00CF7E77" w:rsidRDefault="00F91C28" w:rsidP="00F91C28">
            <w:pPr>
              <w:jc w:val="center"/>
              <w:rPr>
                <w:b/>
                <w:color w:val="000000"/>
                <w:sz w:val="22"/>
                <w:szCs w:val="22"/>
              </w:rPr>
            </w:pPr>
            <w:r w:rsidRPr="00CF7E77">
              <w:rPr>
                <w:rStyle w:val="Hyperlink1"/>
                <w:b/>
                <w:color w:val="000000"/>
                <w:sz w:val="22"/>
                <w:szCs w:val="22"/>
                <w:u w:color="FFFFFF"/>
                <w:lang w:val="en-US"/>
              </w:rPr>
              <w:t>Current Safety Connectivity Products</w:t>
            </w:r>
          </w:p>
        </w:tc>
        <w:tc>
          <w:tcPr>
            <w:tcW w:w="524" w:type="pct"/>
            <w:tcBorders>
              <w:top w:val="single" w:sz="4" w:space="0" w:color="000000"/>
              <w:left w:val="single" w:sz="4" w:space="0" w:color="000000"/>
              <w:bottom w:val="single" w:sz="4" w:space="0" w:color="000000"/>
              <w:right w:val="single" w:sz="4" w:space="0" w:color="000000"/>
            </w:tcBorders>
            <w:shd w:val="clear" w:color="auto" w:fill="B8CCE4"/>
            <w:tcMar>
              <w:top w:w="80" w:type="dxa"/>
              <w:left w:w="80" w:type="dxa"/>
              <w:bottom w:w="80" w:type="dxa"/>
              <w:right w:w="80" w:type="dxa"/>
            </w:tcMar>
            <w:vAlign w:val="center"/>
          </w:tcPr>
          <w:p w14:paraId="7E031689" w14:textId="77777777" w:rsidR="00F91C28" w:rsidRPr="00CF7E77" w:rsidRDefault="00F91C28" w:rsidP="00F91C28">
            <w:pPr>
              <w:jc w:val="center"/>
              <w:rPr>
                <w:b/>
                <w:color w:val="000000"/>
                <w:sz w:val="22"/>
                <w:szCs w:val="22"/>
              </w:rPr>
            </w:pPr>
            <w:r w:rsidRPr="00CF7E77">
              <w:rPr>
                <w:rStyle w:val="Hyperlink1"/>
                <w:b/>
                <w:color w:val="000000"/>
                <w:sz w:val="22"/>
                <w:szCs w:val="22"/>
                <w:u w:color="FFFFFF"/>
                <w:lang w:val="en-US"/>
              </w:rPr>
              <w:t>Equipage rates</w:t>
            </w:r>
          </w:p>
        </w:tc>
      </w:tr>
      <w:tr w:rsidR="00F91C28" w:rsidRPr="00CF7E77" w14:paraId="4255D536" w14:textId="77777777" w:rsidTr="00F91C28">
        <w:tblPrEx>
          <w:shd w:val="clear" w:color="auto" w:fill="CED7E7"/>
        </w:tblPrEx>
        <w:trPr>
          <w:trHeight w:val="240"/>
          <w:jc w:val="center"/>
        </w:trPr>
        <w:tc>
          <w:tcPr>
            <w:tcW w:w="568"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B2E30A" w14:textId="77777777" w:rsidR="00F91C28" w:rsidRPr="00CF7E77" w:rsidRDefault="00F91C28" w:rsidP="00F91C28">
            <w:pPr>
              <w:jc w:val="center"/>
              <w:rPr>
                <w:sz w:val="22"/>
                <w:szCs w:val="22"/>
              </w:rPr>
            </w:pPr>
            <w:r w:rsidRPr="00CF7E77">
              <w:rPr>
                <w:rStyle w:val="Hyperlink1"/>
                <w:bCs/>
                <w:color w:val="00B0F0"/>
                <w:sz w:val="22"/>
                <w:szCs w:val="22"/>
                <w:u w:color="00B0F0"/>
                <w:lang w:val="en-US"/>
              </w:rPr>
              <w:t>Legacy Cockpit CSPs</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BCB1D4" w14:textId="77777777" w:rsidR="00F91C28" w:rsidRPr="00CF7E77" w:rsidRDefault="00F91C28" w:rsidP="00F91C28">
            <w:pPr>
              <w:jc w:val="center"/>
              <w:rPr>
                <w:sz w:val="22"/>
                <w:szCs w:val="22"/>
              </w:rPr>
            </w:pPr>
            <w:r w:rsidRPr="00CF7E77">
              <w:rPr>
                <w:rStyle w:val="Hyperlink1"/>
                <w:bCs/>
                <w:sz w:val="22"/>
                <w:szCs w:val="22"/>
                <w:lang w:val="en-US"/>
              </w:rPr>
              <w:t>SITA On Air,</w:t>
            </w:r>
          </w:p>
        </w:tc>
        <w:tc>
          <w:tcPr>
            <w:tcW w:w="413"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FED887" w14:textId="77777777" w:rsidR="00F91C28" w:rsidRPr="00CF7E77" w:rsidRDefault="00F91C28" w:rsidP="00F91C28">
            <w:pPr>
              <w:jc w:val="center"/>
              <w:rPr>
                <w:sz w:val="22"/>
                <w:szCs w:val="22"/>
              </w:rPr>
            </w:pPr>
            <w:r w:rsidRPr="00CF7E77">
              <w:rPr>
                <w:rStyle w:val="Hyperlink1"/>
                <w:sz w:val="22"/>
                <w:szCs w:val="22"/>
                <w:lang w:val="en-US"/>
              </w:rPr>
              <w:t>Inmarsat &amp; Iridium</w:t>
            </w:r>
          </w:p>
        </w:tc>
        <w:tc>
          <w:tcPr>
            <w:tcW w:w="522"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49C56399"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348AB308" w14:textId="77777777" w:rsidR="00F91C28" w:rsidRPr="00CF7E77" w:rsidRDefault="00F91C28" w:rsidP="00F91C28">
            <w:pPr>
              <w:jc w:val="cente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48031A90" w14:textId="77777777" w:rsidR="00F91C28" w:rsidRPr="00CF7E77" w:rsidRDefault="00F91C28" w:rsidP="00F91C28">
            <w:pPr>
              <w:jc w:val="cente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3A1EEC4A" w14:textId="77777777" w:rsidR="00F91C28" w:rsidRPr="00CF7E77" w:rsidRDefault="00F91C28" w:rsidP="00F91C28">
            <w:pPr>
              <w:jc w:val="cente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4F5BB4E3" w14:textId="77777777" w:rsidR="00F91C28" w:rsidRPr="00CF7E77" w:rsidRDefault="00F91C28" w:rsidP="00F91C28">
            <w:pPr>
              <w:jc w:val="cente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0C3758C9"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5003E07A" w14:textId="77777777" w:rsidTr="00F91C28">
        <w:tblPrEx>
          <w:shd w:val="clear" w:color="auto" w:fill="CED7E7"/>
        </w:tblPrEx>
        <w:trPr>
          <w:trHeight w:val="1458"/>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71E14950"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C673F4" w14:textId="77777777" w:rsidR="00F91C28" w:rsidRPr="00CF7E77" w:rsidRDefault="00F91C28" w:rsidP="00F91C28">
            <w:pPr>
              <w:jc w:val="center"/>
              <w:rPr>
                <w:sz w:val="22"/>
                <w:szCs w:val="22"/>
              </w:rPr>
            </w:pPr>
            <w:r w:rsidRPr="00CF7E77">
              <w:rPr>
                <w:rStyle w:val="Hyperlink1"/>
                <w:bCs/>
                <w:sz w:val="22"/>
                <w:szCs w:val="22"/>
                <w:lang w:val="en-US"/>
              </w:rPr>
              <w:t>ARINC Rockwell Collins, Satcom Direct</w:t>
            </w: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5A5B3513"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100738"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F1F013" w14:textId="77777777" w:rsidR="00F91C28" w:rsidRPr="00CF7E77" w:rsidRDefault="00F91C28" w:rsidP="00F91C28">
            <w:pPr>
              <w:jc w:val="center"/>
              <w:rPr>
                <w:sz w:val="22"/>
                <w:szCs w:val="22"/>
              </w:rPr>
            </w:pPr>
            <w:r w:rsidRPr="00CF7E77">
              <w:rPr>
                <w:rStyle w:val="Hyperlink1"/>
                <w:sz w:val="22"/>
                <w:szCs w:val="22"/>
                <w:lang w:val="en-US"/>
              </w:rPr>
              <w:t>Yes.</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93BEC6" w14:textId="77777777" w:rsidR="00F91C28" w:rsidRPr="00CF7E77" w:rsidRDefault="00F91C28" w:rsidP="00F91C28">
            <w:pPr>
              <w:jc w:val="center"/>
              <w:rPr>
                <w:sz w:val="22"/>
                <w:szCs w:val="22"/>
              </w:rPr>
            </w:pPr>
            <w:r w:rsidRPr="00CF7E77">
              <w:rPr>
                <w:rStyle w:val="Hyperlink1"/>
                <w:sz w:val="22"/>
                <w:szCs w:val="22"/>
                <w:lang w:val="en-US"/>
              </w:rPr>
              <w:t>Yes.</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0AA2C5" w14:textId="77777777" w:rsidR="00F91C28" w:rsidRPr="00CF7E77" w:rsidRDefault="00F91C28" w:rsidP="00F91C28">
            <w:pPr>
              <w:jc w:val="center"/>
              <w:rPr>
                <w:sz w:val="22"/>
                <w:szCs w:val="22"/>
              </w:rPr>
            </w:pPr>
            <w:r w:rsidRPr="00CF7E77">
              <w:rPr>
                <w:rStyle w:val="Hyperlink1"/>
                <w:sz w:val="22"/>
                <w:szCs w:val="22"/>
                <w:lang w:val="en-US"/>
              </w:rPr>
              <w:t>Yes.</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134EAF" w14:textId="77777777" w:rsidR="00F91C28" w:rsidRPr="00CF7E77" w:rsidRDefault="00F91C28" w:rsidP="00F91C28">
            <w:pPr>
              <w:jc w:val="center"/>
              <w:rPr>
                <w:sz w:val="22"/>
                <w:szCs w:val="22"/>
              </w:rPr>
            </w:pPr>
            <w:r w:rsidRPr="00CF7E77">
              <w:rPr>
                <w:rStyle w:val="Hyperlink1"/>
                <w:sz w:val="22"/>
                <w:szCs w:val="22"/>
                <w:lang w:val="en-US"/>
              </w:rPr>
              <w:t>- Electronic Flight Bags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E77BA"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17EC6638" w14:textId="77777777" w:rsidTr="00F91C28">
        <w:tblPrEx>
          <w:shd w:val="clear" w:color="auto" w:fill="CED7E7"/>
        </w:tblPrEx>
        <w:trPr>
          <w:trHeight w:val="90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3FC79438"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8DF166" w14:textId="77777777" w:rsidR="00F91C28" w:rsidRPr="00CF7E77" w:rsidRDefault="00F91C28" w:rsidP="00F91C28">
            <w:pPr>
              <w:rPr>
                <w:sz w:val="22"/>
                <w:szCs w:val="22"/>
              </w:rPr>
            </w:pPr>
            <w:r w:rsidRPr="00CF7E77">
              <w:rPr>
                <w:rStyle w:val="Hyperlink1"/>
                <w:sz w:val="22"/>
                <w:szCs w:val="22"/>
                <w:lang w:val="en-US"/>
              </w:rPr>
              <w:t> </w:t>
            </w: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6E72B3B6"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654F45"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9ED12C" w14:textId="77777777" w:rsidR="00F91C28" w:rsidRPr="00CF7E77" w:rsidRDefault="00F91C28" w:rsidP="00F91C28">
            <w:pPr>
              <w:jc w:val="cente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CB6D48" w14:textId="77777777" w:rsidR="00F91C28" w:rsidRPr="00CF7E77" w:rsidRDefault="00F91C28" w:rsidP="00F91C28">
            <w:pPr>
              <w:jc w:val="cente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2C5D5E" w14:textId="77777777" w:rsidR="00F91C28" w:rsidRPr="00CF7E77" w:rsidRDefault="00F91C28" w:rsidP="00F91C28">
            <w:pPr>
              <w:jc w:val="cente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069C83" w14:textId="77777777" w:rsidR="00F91C28" w:rsidRPr="00CF7E77" w:rsidRDefault="00F91C28" w:rsidP="00F91C28">
            <w:pPr>
              <w:jc w:val="center"/>
              <w:rPr>
                <w:sz w:val="22"/>
                <w:szCs w:val="22"/>
              </w:rPr>
            </w:pPr>
            <w:r w:rsidRPr="00CF7E77">
              <w:rPr>
                <w:rStyle w:val="Hyperlink1"/>
                <w:sz w:val="22"/>
                <w:szCs w:val="22"/>
                <w:lang w:val="en-US"/>
              </w:rPr>
              <w:t>- Electronic Flight Instruments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AF44BB" w14:textId="77777777" w:rsidR="00F91C28" w:rsidRPr="00CF7E77" w:rsidRDefault="00F91C28" w:rsidP="00F91C28">
            <w:pPr>
              <w:jc w:val="center"/>
              <w:rPr>
                <w:sz w:val="22"/>
                <w:szCs w:val="22"/>
              </w:rPr>
            </w:pPr>
            <w:r w:rsidRPr="00CF7E77">
              <w:rPr>
                <w:rStyle w:val="Hyperlink1"/>
                <w:sz w:val="22"/>
                <w:szCs w:val="22"/>
                <w:lang w:val="en-US"/>
              </w:rPr>
              <w:t>- 80% of wide bodies are equipped.</w:t>
            </w:r>
          </w:p>
        </w:tc>
      </w:tr>
      <w:tr w:rsidR="00F91C28" w:rsidRPr="00CF7E77" w14:paraId="6A8D7550" w14:textId="77777777" w:rsidTr="00F91C28">
        <w:tblPrEx>
          <w:shd w:val="clear" w:color="auto" w:fill="CED7E7"/>
        </w:tblPrEx>
        <w:trPr>
          <w:trHeight w:val="848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631A333B"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2C43CF" w14:textId="77777777" w:rsidR="00F91C28" w:rsidRPr="00CF7E77" w:rsidRDefault="00F91C28" w:rsidP="00F91C28">
            <w:pPr>
              <w:rPr>
                <w:sz w:val="22"/>
                <w:szCs w:val="22"/>
              </w:rPr>
            </w:pPr>
            <w:r w:rsidRPr="00CF7E77">
              <w:rPr>
                <w:rStyle w:val="Hyperlink1"/>
                <w:sz w:val="22"/>
                <w:szCs w:val="22"/>
                <w:lang w:val="en-US"/>
              </w:rPr>
              <w:t> </w:t>
            </w: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6032532F"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AE1D00"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9B4433" w14:textId="77777777" w:rsidR="00F91C28" w:rsidRPr="00CF7E77" w:rsidRDefault="00F91C28" w:rsidP="00F91C28">
            <w:pPr>
              <w:jc w:val="center"/>
              <w:rPr>
                <w:sz w:val="22"/>
                <w:szCs w:val="22"/>
              </w:rPr>
            </w:pPr>
            <w:r w:rsidRPr="00CF7E77">
              <w:rPr>
                <w:rStyle w:val="Hyperlink1"/>
                <w:sz w:val="22"/>
                <w:szCs w:val="22"/>
                <w:lang w:val="en-US"/>
              </w:rPr>
              <w:t>ARINC and SITA are the leading CSPs for safety critical communications. Their services (from onboard the aircraft to the ground infrastructure to the software programs) are certified to transmit safety critical data between aircraft and air traffic controllers.</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93F8AB" w14:textId="77777777" w:rsidR="00F91C28" w:rsidRPr="00CF7E77" w:rsidRDefault="00F91C28" w:rsidP="00F91C28">
            <w:pPr>
              <w:jc w:val="center"/>
              <w:rPr>
                <w:sz w:val="22"/>
                <w:szCs w:val="22"/>
              </w:rPr>
            </w:pPr>
            <w:r w:rsidRPr="00CF7E77">
              <w:rPr>
                <w:rStyle w:val="Hyperlink1"/>
                <w:sz w:val="22"/>
                <w:szCs w:val="22"/>
                <w:lang w:val="en-US"/>
              </w:rPr>
              <w:t xml:space="preserve">ARINC and SITA both use Inmarsat L-band and a series of VHF/HF ground networks. </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B7B567" w14:textId="77777777" w:rsidR="00F91C28" w:rsidRPr="00CF7E77" w:rsidRDefault="00F91C28" w:rsidP="00F91C28">
            <w:pPr>
              <w:jc w:val="center"/>
              <w:rPr>
                <w:sz w:val="22"/>
                <w:szCs w:val="22"/>
              </w:rPr>
            </w:pPr>
            <w:r w:rsidRPr="00CF7E77">
              <w:rPr>
                <w:rStyle w:val="Hyperlink1"/>
                <w:sz w:val="22"/>
                <w:szCs w:val="22"/>
                <w:lang w:val="en-US"/>
              </w:rPr>
              <w:t>ARINC and SITA specialize in software employed by ATC/AOC ground units, which includes programs designed to interpret aircraft flight data in real time.</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B6FEDF" w14:textId="77777777" w:rsidR="00F91C28" w:rsidRPr="00CF7E77" w:rsidRDefault="00F91C28" w:rsidP="00F91C28">
            <w:pPr>
              <w:jc w:val="center"/>
              <w:rPr>
                <w:sz w:val="22"/>
                <w:szCs w:val="22"/>
              </w:rPr>
            </w:pPr>
            <w:r w:rsidRPr="00CF7E77">
              <w:rPr>
                <w:rStyle w:val="Hyperlink1"/>
                <w:sz w:val="22"/>
                <w:szCs w:val="22"/>
                <w:lang w:val="en-US"/>
              </w:rPr>
              <w:t>- Flight Data Computer Systems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5C6B4E"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5B8B5060" w14:textId="77777777" w:rsidTr="00F91C28">
        <w:tblPrEx>
          <w:shd w:val="clear" w:color="auto" w:fill="CED7E7"/>
        </w:tblPrEx>
        <w:trPr>
          <w:trHeight w:val="156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4FDA6025"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A73C5E" w14:textId="77777777" w:rsidR="00F91C28" w:rsidRPr="00CF7E77" w:rsidRDefault="00F91C28" w:rsidP="00F91C28">
            <w:pPr>
              <w:rPr>
                <w:sz w:val="22"/>
                <w:szCs w:val="22"/>
              </w:rPr>
            </w:pPr>
            <w:r w:rsidRPr="00CF7E77">
              <w:rPr>
                <w:rStyle w:val="Hyperlink1"/>
                <w:sz w:val="22"/>
                <w:szCs w:val="22"/>
                <w:lang w:val="en-US"/>
              </w:rPr>
              <w:t> </w:t>
            </w: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35C39C38"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4CE16B"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708DE1" w14:textId="77777777" w:rsidR="00F91C28" w:rsidRPr="00CF7E77" w:rsidRDefault="00F91C28" w:rsidP="00F91C28">
            <w:pPr>
              <w:jc w:val="cente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FB992" w14:textId="77777777" w:rsidR="00F91C28" w:rsidRPr="00CF7E77" w:rsidRDefault="00F91C28" w:rsidP="00F91C28">
            <w:pP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7EDECC" w14:textId="77777777" w:rsidR="00F91C28" w:rsidRPr="00CF7E77" w:rsidRDefault="00F91C28" w:rsidP="00F91C28">
            <w:pPr>
              <w:jc w:val="cente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35F9E5" w14:textId="77777777" w:rsidR="00F91C28" w:rsidRPr="00CF7E77" w:rsidRDefault="00F91C28" w:rsidP="00F91C28">
            <w:pPr>
              <w:jc w:val="center"/>
              <w:rPr>
                <w:sz w:val="22"/>
                <w:szCs w:val="22"/>
              </w:rPr>
            </w:pPr>
            <w:r w:rsidRPr="00CF7E77">
              <w:rPr>
                <w:rStyle w:val="Hyperlink1"/>
                <w:sz w:val="22"/>
                <w:szCs w:val="22"/>
                <w:lang w:val="en-US"/>
              </w:rPr>
              <w:t>- Cockpit Communications Hardware/Interfaces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C0B276" w14:textId="77777777" w:rsidR="00F91C28" w:rsidRPr="00CF7E77" w:rsidRDefault="00F91C28" w:rsidP="00F91C28">
            <w:pPr>
              <w:jc w:val="center"/>
              <w:rPr>
                <w:sz w:val="22"/>
                <w:szCs w:val="22"/>
              </w:rPr>
            </w:pPr>
            <w:r w:rsidRPr="00CF7E77">
              <w:rPr>
                <w:rStyle w:val="Hyperlink1"/>
                <w:sz w:val="22"/>
                <w:szCs w:val="22"/>
                <w:lang w:val="en-US"/>
              </w:rPr>
              <w:t>- 4,200 satellite connected aircraft (20% of global fleet).</w:t>
            </w:r>
          </w:p>
        </w:tc>
      </w:tr>
      <w:tr w:rsidR="00F91C28" w:rsidRPr="00CF7E77" w14:paraId="2BC29482" w14:textId="77777777" w:rsidTr="00F91C28">
        <w:tblPrEx>
          <w:shd w:val="clear" w:color="auto" w:fill="CED7E7"/>
        </w:tblPrEx>
        <w:trPr>
          <w:trHeight w:val="4239"/>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0A976837"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85CAB0" w14:textId="77777777" w:rsidR="00F91C28" w:rsidRPr="00CF7E77" w:rsidRDefault="00F91C28" w:rsidP="00F91C28">
            <w:pPr>
              <w:rPr>
                <w:sz w:val="22"/>
                <w:szCs w:val="22"/>
              </w:rPr>
            </w:pPr>
            <w:r w:rsidRPr="00CF7E77">
              <w:rPr>
                <w:rStyle w:val="Hyperlink1"/>
                <w:sz w:val="22"/>
                <w:szCs w:val="22"/>
                <w:lang w:val="en-US"/>
              </w:rPr>
              <w:t> </w:t>
            </w: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40BDB16E"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4CAD97" w14:textId="77777777" w:rsidR="00F91C28" w:rsidRPr="00CF7E77" w:rsidRDefault="00F91C28" w:rsidP="00F91C28">
            <w:pPr>
              <w:jc w:val="center"/>
              <w:rPr>
                <w:sz w:val="22"/>
                <w:szCs w:val="22"/>
              </w:rPr>
            </w:pPr>
            <w:r w:rsidRPr="00CF7E77">
              <w:rPr>
                <w:rStyle w:val="Hyperlink1"/>
                <w:sz w:val="22"/>
                <w:szCs w:val="22"/>
                <w:lang w:val="en-US"/>
              </w:rPr>
              <w:t>Yes as Datalink Providers</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AC5186" w14:textId="77777777" w:rsidR="00F91C28" w:rsidRPr="00CF7E77" w:rsidRDefault="00F91C28" w:rsidP="00F91C28">
            <w:pPr>
              <w:jc w:val="center"/>
              <w:rPr>
                <w:sz w:val="22"/>
                <w:szCs w:val="22"/>
              </w:rPr>
            </w:pPr>
            <w:r w:rsidRPr="00CF7E77">
              <w:rPr>
                <w:rStyle w:val="Hyperlink1"/>
                <w:sz w:val="22"/>
                <w:szCs w:val="22"/>
                <w:lang w:val="en-US"/>
              </w:rPr>
              <w:t xml:space="preserve">This allows their onboard network technologies full access to communicate with flight computers.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04916" w14:textId="77777777" w:rsidR="00F91C28" w:rsidRPr="00CF7E77" w:rsidRDefault="00F91C28" w:rsidP="00F91C28">
            <w:pP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C0AECD" w14:textId="77777777" w:rsidR="00F91C28" w:rsidRPr="00CF7E77" w:rsidRDefault="00F91C28" w:rsidP="00F91C28">
            <w:pPr>
              <w:jc w:val="center"/>
              <w:rPr>
                <w:sz w:val="22"/>
                <w:szCs w:val="22"/>
              </w:rPr>
            </w:pPr>
            <w:r w:rsidRPr="00CF7E77">
              <w:rPr>
                <w:rStyle w:val="Hyperlink1"/>
                <w:sz w:val="22"/>
                <w:szCs w:val="22"/>
                <w:lang w:val="en-US"/>
              </w:rPr>
              <w:t>They are safety certified for bidirectional communication with the aircraft flight computers, and can run an event identification/alert system outside of the aircraft.</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FED833" w14:textId="77777777" w:rsidR="00F91C28" w:rsidRPr="00CF7E77" w:rsidRDefault="00F91C28" w:rsidP="00F91C28">
            <w:pPr>
              <w:jc w:val="center"/>
              <w:rPr>
                <w:sz w:val="22"/>
                <w:szCs w:val="22"/>
              </w:rPr>
            </w:pPr>
            <w:r w:rsidRPr="00CF7E77">
              <w:rPr>
                <w:rStyle w:val="Hyperlink1"/>
                <w:sz w:val="22"/>
                <w:szCs w:val="22"/>
                <w:lang w:val="en-US"/>
              </w:rPr>
              <w:t>- Datalink and Satcom System services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B8DB52"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6E6B3155" w14:textId="77777777" w:rsidTr="00F91C28">
        <w:tblPrEx>
          <w:shd w:val="clear" w:color="auto" w:fill="CED7E7"/>
        </w:tblPrEx>
        <w:trPr>
          <w:trHeight w:val="188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62C81026"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20793E" w14:textId="77777777" w:rsidR="00F91C28" w:rsidRPr="00CF7E77" w:rsidRDefault="00F91C28" w:rsidP="00F91C28">
            <w:pPr>
              <w:rPr>
                <w:sz w:val="22"/>
                <w:szCs w:val="22"/>
              </w:rPr>
            </w:pPr>
            <w:r w:rsidRPr="00CF7E77">
              <w:rPr>
                <w:rStyle w:val="Hyperlink1"/>
                <w:sz w:val="22"/>
                <w:szCs w:val="22"/>
                <w:lang w:val="en-US"/>
              </w:rPr>
              <w:t> </w:t>
            </w: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68D80787"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5B53D" w14:textId="77777777" w:rsidR="00F91C28" w:rsidRPr="00CF7E77" w:rsidRDefault="00F91C28" w:rsidP="00F91C28">
            <w:pP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6ADEA"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AD228" w14:textId="77777777" w:rsidR="00F91C28" w:rsidRPr="00CF7E77" w:rsidRDefault="00F91C28" w:rsidP="00F91C28">
            <w:pP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D34CE"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2F885F" w14:textId="77777777" w:rsidR="00F91C28" w:rsidRPr="00CF7E77" w:rsidRDefault="00F91C28" w:rsidP="00F91C28">
            <w:pPr>
              <w:jc w:val="center"/>
              <w:rPr>
                <w:sz w:val="22"/>
                <w:szCs w:val="22"/>
              </w:rPr>
            </w:pPr>
            <w:r w:rsidRPr="00CF7E77">
              <w:rPr>
                <w:rStyle w:val="Hyperlink1"/>
                <w:sz w:val="22"/>
                <w:szCs w:val="22"/>
                <w:lang w:val="en-US"/>
              </w:rPr>
              <w:t>- large scale global AOC/ATC service capabilities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8F6D91" w14:textId="77777777" w:rsidR="00F91C28" w:rsidRPr="00CF7E77" w:rsidRDefault="00F91C28" w:rsidP="00F91C28">
            <w:pPr>
              <w:jc w:val="center"/>
              <w:rPr>
                <w:sz w:val="22"/>
                <w:szCs w:val="22"/>
              </w:rPr>
            </w:pPr>
            <w:r w:rsidRPr="00CF7E77">
              <w:rPr>
                <w:rStyle w:val="Hyperlink1"/>
                <w:sz w:val="22"/>
                <w:szCs w:val="22"/>
                <w:lang w:val="en-US"/>
              </w:rPr>
              <w:t>- Extensive communications technology infrastructure on the ground.</w:t>
            </w:r>
          </w:p>
        </w:tc>
      </w:tr>
      <w:tr w:rsidR="00F91C28" w:rsidRPr="00CF7E77" w14:paraId="3A0691D4" w14:textId="77777777" w:rsidTr="00F91C28">
        <w:tblPrEx>
          <w:shd w:val="clear" w:color="auto" w:fill="CED7E7"/>
        </w:tblPrEx>
        <w:trPr>
          <w:trHeight w:val="24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21508C08"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2A18D604" w14:textId="77777777" w:rsidR="00F91C28" w:rsidRPr="00CF7E77" w:rsidRDefault="00F91C28" w:rsidP="00F91C28">
            <w:pPr>
              <w:rPr>
                <w:sz w:val="22"/>
                <w:szCs w:val="22"/>
              </w:rPr>
            </w:pPr>
            <w:r w:rsidRPr="00CF7E77">
              <w:rPr>
                <w:rStyle w:val="Hyperlink1"/>
                <w:sz w:val="22"/>
                <w:szCs w:val="22"/>
                <w:lang w:val="en-US"/>
              </w:rPr>
              <w:t> </w:t>
            </w:r>
          </w:p>
        </w:tc>
        <w:tc>
          <w:tcPr>
            <w:tcW w:w="413" w:type="pct"/>
            <w:vMerge/>
            <w:tcBorders>
              <w:top w:val="single" w:sz="4" w:space="0" w:color="000000"/>
              <w:left w:val="single" w:sz="4" w:space="0" w:color="000000"/>
              <w:bottom w:val="single" w:sz="4" w:space="0" w:color="000000"/>
              <w:right w:val="single" w:sz="4" w:space="0" w:color="000000"/>
            </w:tcBorders>
            <w:shd w:val="clear" w:color="auto" w:fill="DBE5F1"/>
          </w:tcPr>
          <w:p w14:paraId="15D71965"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77F5E52B" w14:textId="77777777" w:rsidR="00F91C28" w:rsidRPr="00CF7E77" w:rsidRDefault="00F91C28" w:rsidP="00F91C28">
            <w:pP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2F65ACA4"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6A9CD988" w14:textId="77777777" w:rsidR="00F91C28" w:rsidRPr="00CF7E77" w:rsidRDefault="00F91C28" w:rsidP="00F91C28">
            <w:pP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1E521AF6"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4EE12010" w14:textId="77777777" w:rsidR="00F91C28" w:rsidRPr="00CF7E77" w:rsidRDefault="00F91C28" w:rsidP="00F91C28">
            <w:pP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2D97F7B4"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5BFE5254" w14:textId="77777777" w:rsidTr="00F91C28">
        <w:tblPrEx>
          <w:shd w:val="clear" w:color="auto" w:fill="CED7E7"/>
        </w:tblPrEx>
        <w:trPr>
          <w:trHeight w:val="189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291538E6"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34A2F4" w14:textId="77777777" w:rsidR="00F91C28" w:rsidRPr="00CF7E77" w:rsidRDefault="00F91C28" w:rsidP="00F91C28">
            <w:pPr>
              <w:rPr>
                <w:sz w:val="22"/>
                <w:szCs w:val="22"/>
              </w:rPr>
            </w:pPr>
            <w:r w:rsidRPr="00CF7E77">
              <w:rPr>
                <w:rStyle w:val="Hyperlink1"/>
                <w:sz w:val="22"/>
                <w:szCs w:val="22"/>
                <w:lang w:val="en-US"/>
              </w:rPr>
              <w:t> </w:t>
            </w: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345C247C"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08B94" w14:textId="77777777" w:rsidR="00F91C28" w:rsidRPr="00CF7E77" w:rsidRDefault="00F91C28" w:rsidP="00F91C28">
            <w:pP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78123"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1E36C" w14:textId="77777777" w:rsidR="00F91C28" w:rsidRPr="00CF7E77" w:rsidRDefault="00F91C28" w:rsidP="00F91C28">
            <w:pP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E798E"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A15D4" w14:textId="77777777" w:rsidR="00F91C28" w:rsidRPr="00CF7E77" w:rsidRDefault="00F91C28" w:rsidP="00F91C28">
            <w:pP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C4264F" w14:textId="77777777" w:rsidR="00F91C28" w:rsidRPr="00CF7E77" w:rsidRDefault="00F91C28" w:rsidP="00F91C28">
            <w:pPr>
              <w:jc w:val="center"/>
              <w:rPr>
                <w:sz w:val="22"/>
                <w:szCs w:val="22"/>
              </w:rPr>
            </w:pPr>
            <w:r w:rsidRPr="00CF7E77">
              <w:rPr>
                <w:rStyle w:val="Hyperlink1"/>
                <w:sz w:val="22"/>
                <w:szCs w:val="22"/>
                <w:lang w:val="en-US"/>
              </w:rPr>
              <w:t>- Extensive product range dealing with ATC/AOC software programs.</w:t>
            </w:r>
          </w:p>
        </w:tc>
      </w:tr>
      <w:tr w:rsidR="00F91C28" w:rsidRPr="00CF7E77" w14:paraId="7647E198" w14:textId="77777777" w:rsidTr="00F91C28">
        <w:tblPrEx>
          <w:shd w:val="clear" w:color="auto" w:fill="CED7E7"/>
        </w:tblPrEx>
        <w:trPr>
          <w:trHeight w:val="24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46A9521B"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68BFBDBB" w14:textId="77777777" w:rsidR="00F91C28" w:rsidRPr="00CF7E77" w:rsidRDefault="00F91C28" w:rsidP="00F91C28">
            <w:pPr>
              <w:rPr>
                <w:sz w:val="22"/>
                <w:szCs w:val="22"/>
              </w:rPr>
            </w:pPr>
            <w:r w:rsidRPr="00CF7E77">
              <w:rPr>
                <w:rStyle w:val="Hyperlink1"/>
                <w:sz w:val="22"/>
                <w:szCs w:val="22"/>
                <w:lang w:val="en-US"/>
              </w:rPr>
              <w:t> </w:t>
            </w:r>
          </w:p>
        </w:tc>
        <w:tc>
          <w:tcPr>
            <w:tcW w:w="413" w:type="pct"/>
            <w:vMerge/>
            <w:tcBorders>
              <w:top w:val="single" w:sz="4" w:space="0" w:color="000000"/>
              <w:left w:val="single" w:sz="4" w:space="0" w:color="000000"/>
              <w:bottom w:val="single" w:sz="4" w:space="0" w:color="000000"/>
              <w:right w:val="single" w:sz="4" w:space="0" w:color="000000"/>
            </w:tcBorders>
            <w:shd w:val="clear" w:color="auto" w:fill="DBE5F1"/>
          </w:tcPr>
          <w:p w14:paraId="1EDEACAA"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5F92C7A7" w14:textId="77777777" w:rsidR="00F91C28" w:rsidRPr="00CF7E77" w:rsidRDefault="00F91C28" w:rsidP="00F91C28">
            <w:pP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1D023FF7"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7A5CA897" w14:textId="77777777" w:rsidR="00F91C28" w:rsidRPr="00CF7E77" w:rsidRDefault="00F91C28" w:rsidP="00F91C28">
            <w:pP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4FBC9C18"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11BD2CA6" w14:textId="77777777" w:rsidR="00F91C28" w:rsidRPr="00CF7E77" w:rsidRDefault="00F91C28" w:rsidP="00F91C28">
            <w:pP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21668D4F"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6E2CC474" w14:textId="77777777" w:rsidTr="00F91C28">
        <w:tblPrEx>
          <w:shd w:val="clear" w:color="auto" w:fill="CED7E7"/>
        </w:tblPrEx>
        <w:trPr>
          <w:trHeight w:val="156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3EA67283" w14:textId="77777777" w:rsidR="00F91C28" w:rsidRPr="00CF7E77" w:rsidRDefault="00F91C28" w:rsidP="00F91C28">
            <w:pPr>
              <w:rPr>
                <w:sz w:val="22"/>
                <w:szCs w:val="22"/>
              </w:rPr>
            </w:pP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83F3D1" w14:textId="77777777" w:rsidR="00F91C28" w:rsidRPr="00CF7E77" w:rsidRDefault="00F91C28" w:rsidP="00F91C28">
            <w:pPr>
              <w:rPr>
                <w:sz w:val="22"/>
                <w:szCs w:val="22"/>
              </w:rPr>
            </w:pPr>
            <w:r w:rsidRPr="00CF7E77">
              <w:rPr>
                <w:rStyle w:val="Hyperlink1"/>
                <w:sz w:val="22"/>
                <w:szCs w:val="22"/>
                <w:lang w:val="en-US"/>
              </w:rPr>
              <w:t> </w:t>
            </w: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6B2D65CD"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75140" w14:textId="77777777" w:rsidR="00F91C28" w:rsidRPr="00CF7E77" w:rsidRDefault="00F91C28" w:rsidP="00F91C28">
            <w:pP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4CDC0"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64638" w14:textId="77777777" w:rsidR="00F91C28" w:rsidRPr="00CF7E77" w:rsidRDefault="00F91C28" w:rsidP="00F91C28">
            <w:pP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0BBC4"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03DEC" w14:textId="77777777" w:rsidR="00F91C28" w:rsidRPr="00CF7E77" w:rsidRDefault="00F91C28" w:rsidP="00F91C28">
            <w:pP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F459FB" w14:textId="77777777" w:rsidR="00F91C28" w:rsidRPr="00CF7E77" w:rsidRDefault="00F91C28" w:rsidP="00F91C28">
            <w:pPr>
              <w:jc w:val="center"/>
              <w:rPr>
                <w:sz w:val="22"/>
                <w:szCs w:val="22"/>
              </w:rPr>
            </w:pPr>
            <w:r w:rsidRPr="00CF7E77">
              <w:rPr>
                <w:rStyle w:val="Hyperlink1"/>
                <w:sz w:val="22"/>
                <w:szCs w:val="22"/>
                <w:lang w:val="en-US"/>
              </w:rPr>
              <w:t>- Satellite over remote areas/VHF over major landmass areas.</w:t>
            </w:r>
          </w:p>
        </w:tc>
      </w:tr>
      <w:tr w:rsidR="00F91C28" w:rsidRPr="00CF7E77" w14:paraId="2E992237" w14:textId="77777777" w:rsidTr="00F91C28">
        <w:tblPrEx>
          <w:shd w:val="clear" w:color="auto" w:fill="CED7E7"/>
        </w:tblPrEx>
        <w:trPr>
          <w:trHeight w:val="30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467980EA" w14:textId="77777777" w:rsidR="00F91C28" w:rsidRPr="00CF7E77" w:rsidRDefault="00F91C28" w:rsidP="00F91C28">
            <w:pPr>
              <w:rPr>
                <w:sz w:val="22"/>
                <w:szCs w:val="22"/>
              </w:rPr>
            </w:pPr>
          </w:p>
        </w:tc>
        <w:tc>
          <w:tcPr>
            <w:tcW w:w="445"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5364B4" w14:textId="77777777" w:rsidR="00F91C28" w:rsidRPr="00CF7E77" w:rsidRDefault="00F91C28" w:rsidP="00F91C28">
            <w:pPr>
              <w:jc w:val="center"/>
              <w:rPr>
                <w:sz w:val="22"/>
                <w:szCs w:val="22"/>
              </w:rPr>
            </w:pPr>
            <w:r w:rsidRPr="00CF7E77">
              <w:rPr>
                <w:rStyle w:val="Hyperlink1"/>
                <w:bCs/>
                <w:sz w:val="22"/>
                <w:szCs w:val="22"/>
                <w:lang w:val="en-US"/>
              </w:rPr>
              <w:t>Flyht, STAR Navigation, Blue Sky Navigation, Spidertracks</w:t>
            </w:r>
          </w:p>
        </w:tc>
        <w:tc>
          <w:tcPr>
            <w:tcW w:w="413"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4B231C" w14:textId="77777777" w:rsidR="00F91C28" w:rsidRPr="00CF7E77" w:rsidRDefault="00F91C28" w:rsidP="00F91C28">
            <w:pPr>
              <w:jc w:val="center"/>
              <w:rPr>
                <w:sz w:val="22"/>
                <w:szCs w:val="22"/>
              </w:rPr>
            </w:pPr>
            <w:r w:rsidRPr="00CF7E77">
              <w:rPr>
                <w:rStyle w:val="Hyperlink1"/>
                <w:sz w:val="22"/>
                <w:szCs w:val="22"/>
                <w:lang w:val="en-US"/>
              </w:rPr>
              <w:t>Iridium</w:t>
            </w:r>
          </w:p>
        </w:tc>
        <w:tc>
          <w:tcPr>
            <w:tcW w:w="522"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7D8EBB37"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67B12936" w14:textId="77777777" w:rsidR="00F91C28" w:rsidRPr="00CF7E77" w:rsidRDefault="00F91C28" w:rsidP="00F91C28">
            <w:pPr>
              <w:jc w:val="cente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1286DCC1" w14:textId="77777777" w:rsidR="00F91C28" w:rsidRPr="00CF7E77" w:rsidRDefault="00F91C28" w:rsidP="00F91C28">
            <w:pPr>
              <w:rPr>
                <w:sz w:val="22"/>
                <w:szCs w:val="22"/>
              </w:rPr>
            </w:pPr>
          </w:p>
        </w:tc>
        <w:tc>
          <w:tcPr>
            <w:tcW w:w="613" w:type="pct"/>
            <w:vMerge w:val="restar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5ACF8D50" w14:textId="77777777" w:rsidR="00F91C28" w:rsidRPr="00CF7E77" w:rsidRDefault="00F91C28" w:rsidP="00F91C28">
            <w:pPr>
              <w:jc w:val="center"/>
              <w:rPr>
                <w:sz w:val="22"/>
                <w:szCs w:val="22"/>
              </w:rPr>
            </w:pPr>
            <w:r w:rsidRPr="00CF7E77">
              <w:rPr>
                <w:rStyle w:val="Hyperlink1"/>
                <w:sz w:val="22"/>
                <w:szCs w:val="22"/>
                <w:lang w:val="en-US"/>
              </w:rPr>
              <w:t>Yes.</w:t>
            </w:r>
          </w:p>
        </w:tc>
        <w:tc>
          <w:tcPr>
            <w:tcW w:w="718"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676D0E8D" w14:textId="77777777" w:rsidR="00F91C28" w:rsidRPr="00CF7E77" w:rsidRDefault="00F91C28" w:rsidP="00F91C28">
            <w:pPr>
              <w:jc w:val="cente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5DD424EB"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69D2C79C" w14:textId="77777777" w:rsidTr="00F91C28">
        <w:tblPrEx>
          <w:shd w:val="clear" w:color="auto" w:fill="CED7E7"/>
        </w:tblPrEx>
        <w:trPr>
          <w:trHeight w:val="288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43C25F76"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12D516A6"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13D29D8C"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F2C307" w14:textId="77777777" w:rsidR="00F91C28" w:rsidRPr="00CF7E77" w:rsidRDefault="00F91C28" w:rsidP="00F91C28">
            <w:pPr>
              <w:jc w:val="center"/>
              <w:rPr>
                <w:sz w:val="22"/>
                <w:szCs w:val="22"/>
              </w:rPr>
            </w:pPr>
            <w:r w:rsidRPr="00CF7E77">
              <w:rPr>
                <w:rStyle w:val="Hyperlink1"/>
                <w:sz w:val="22"/>
                <w:szCs w:val="22"/>
                <w:lang w:val="en-US"/>
              </w:rPr>
              <w:t>Yes.</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309BBE" w14:textId="77777777" w:rsidR="00F91C28" w:rsidRPr="00CF7E77" w:rsidRDefault="00F91C28" w:rsidP="00F91C28">
            <w:pPr>
              <w:jc w:val="center"/>
              <w:rPr>
                <w:sz w:val="22"/>
                <w:szCs w:val="22"/>
              </w:rPr>
            </w:pPr>
            <w:r w:rsidRPr="00CF7E77">
              <w:rPr>
                <w:rStyle w:val="Hyperlink1"/>
                <w:sz w:val="22"/>
                <w:szCs w:val="22"/>
                <w:lang w:val="en-US"/>
              </w:rPr>
              <w:t>Yes but are not approved for safety services as per the ICAO GOLD manual.</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D38457" w14:textId="77777777" w:rsidR="00F91C28" w:rsidRPr="00CF7E77" w:rsidRDefault="00F91C28" w:rsidP="00F91C28">
            <w:pPr>
              <w:jc w:val="center"/>
              <w:rPr>
                <w:sz w:val="22"/>
                <w:szCs w:val="22"/>
              </w:rPr>
            </w:pPr>
            <w:r w:rsidRPr="00CF7E77">
              <w:rPr>
                <w:rStyle w:val="Hyperlink1"/>
                <w:sz w:val="22"/>
                <w:szCs w:val="22"/>
                <w:lang w:val="en-US"/>
              </w:rPr>
              <w:t>Not all.</w:t>
            </w:r>
          </w:p>
        </w:tc>
        <w:tc>
          <w:tcPr>
            <w:tcW w:w="613" w:type="pct"/>
            <w:vMerge/>
            <w:tcBorders>
              <w:top w:val="single" w:sz="4" w:space="0" w:color="000000"/>
              <w:left w:val="single" w:sz="4" w:space="0" w:color="000000"/>
              <w:bottom w:val="single" w:sz="4" w:space="0" w:color="000000"/>
              <w:right w:val="single" w:sz="4" w:space="0" w:color="000000"/>
            </w:tcBorders>
            <w:shd w:val="clear" w:color="auto" w:fill="auto"/>
          </w:tcPr>
          <w:p w14:paraId="7588DFE9" w14:textId="77777777" w:rsidR="00F91C28" w:rsidRPr="00CF7E77" w:rsidRDefault="00F91C28" w:rsidP="00F91C28">
            <w:pPr>
              <w:rPr>
                <w:sz w:val="22"/>
                <w:szCs w:val="22"/>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02D379" w14:textId="77777777" w:rsidR="00F91C28" w:rsidRPr="00CF7E77" w:rsidRDefault="00F91C28" w:rsidP="00F91C28">
            <w:pPr>
              <w:jc w:val="center"/>
              <w:rPr>
                <w:sz w:val="22"/>
                <w:szCs w:val="22"/>
              </w:rPr>
            </w:pPr>
            <w:r w:rsidRPr="00CF7E77">
              <w:rPr>
                <w:rStyle w:val="Hyperlink1"/>
                <w:sz w:val="22"/>
                <w:szCs w:val="22"/>
                <w:lang w:val="en-US"/>
              </w:rPr>
              <w:t>- Electronic Flight Bags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779D1A" w14:textId="77777777" w:rsidR="00F91C28" w:rsidRPr="00CF7E77" w:rsidRDefault="00F91C28" w:rsidP="00F91C28">
            <w:pPr>
              <w:jc w:val="center"/>
              <w:rPr>
                <w:sz w:val="22"/>
                <w:szCs w:val="22"/>
              </w:rPr>
            </w:pPr>
            <w:r w:rsidRPr="00CF7E77">
              <w:rPr>
                <w:rStyle w:val="Hyperlink1"/>
                <w:sz w:val="22"/>
                <w:szCs w:val="22"/>
                <w:lang w:val="en-US"/>
              </w:rPr>
              <w:t>- Only datalink provider with polar coverage.</w:t>
            </w:r>
          </w:p>
        </w:tc>
      </w:tr>
      <w:tr w:rsidR="00F91C28" w:rsidRPr="00CF7E77" w14:paraId="228B209D" w14:textId="77777777" w:rsidTr="00F91C28">
        <w:tblPrEx>
          <w:shd w:val="clear" w:color="auto" w:fill="CED7E7"/>
        </w:tblPrEx>
        <w:trPr>
          <w:trHeight w:val="90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56408B5B"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052EFA2E"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76405B33"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F79EFA"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AA294"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5BE5BA" w14:textId="77777777" w:rsidR="00F91C28" w:rsidRPr="00CF7E77" w:rsidRDefault="00F91C28" w:rsidP="00F91C28">
            <w:pPr>
              <w:jc w:val="center"/>
              <w:rPr>
                <w:sz w:val="22"/>
                <w:szCs w:val="22"/>
              </w:rPr>
            </w:pPr>
            <w:r w:rsidRPr="00CF7E77">
              <w:rPr>
                <w:rStyle w:val="Hyperlink1"/>
                <w:sz w:val="22"/>
                <w:szCs w:val="22"/>
                <w:lang w:val="en-US"/>
              </w:rPr>
              <w:t> </w:t>
            </w:r>
          </w:p>
        </w:tc>
        <w:tc>
          <w:tcPr>
            <w:tcW w:w="613" w:type="pct"/>
            <w:vMerge/>
            <w:tcBorders>
              <w:top w:val="single" w:sz="4" w:space="0" w:color="000000"/>
              <w:left w:val="single" w:sz="4" w:space="0" w:color="000000"/>
              <w:bottom w:val="single" w:sz="4" w:space="0" w:color="000000"/>
              <w:right w:val="single" w:sz="4" w:space="0" w:color="000000"/>
            </w:tcBorders>
            <w:shd w:val="clear" w:color="auto" w:fill="auto"/>
          </w:tcPr>
          <w:p w14:paraId="2288E1DF" w14:textId="77777777" w:rsidR="00F91C28" w:rsidRPr="00CF7E77" w:rsidRDefault="00F91C28" w:rsidP="00F91C28">
            <w:pPr>
              <w:rPr>
                <w:sz w:val="22"/>
                <w:szCs w:val="22"/>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4DDE8E" w14:textId="77777777" w:rsidR="00F91C28" w:rsidRPr="00CF7E77" w:rsidRDefault="00F91C28" w:rsidP="00F91C28">
            <w:pPr>
              <w:jc w:val="center"/>
              <w:rPr>
                <w:sz w:val="22"/>
                <w:szCs w:val="22"/>
              </w:rPr>
            </w:pPr>
            <w:r w:rsidRPr="00CF7E77">
              <w:rPr>
                <w:rStyle w:val="Hyperlink1"/>
                <w:sz w:val="22"/>
                <w:szCs w:val="22"/>
                <w:lang w:val="en-US"/>
              </w:rPr>
              <w:t>- Electronic Flight Instruments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5FF6C7"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0D0B4989" w14:textId="77777777" w:rsidTr="00F91C28">
        <w:tblPrEx>
          <w:shd w:val="clear" w:color="auto" w:fill="CED7E7"/>
        </w:tblPrEx>
        <w:trPr>
          <w:trHeight w:val="618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4E6EE53A"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0F5CB2C5"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7242FB17"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A7A528" w14:textId="77777777" w:rsidR="00F91C28" w:rsidRPr="00CF7E77" w:rsidRDefault="00F91C28" w:rsidP="00F91C28">
            <w:pPr>
              <w:jc w:val="center"/>
              <w:rPr>
                <w:sz w:val="22"/>
                <w:szCs w:val="22"/>
              </w:rPr>
            </w:pPr>
            <w:r w:rsidRPr="00CF7E77">
              <w:rPr>
                <w:rStyle w:val="Hyperlink1"/>
                <w:sz w:val="22"/>
                <w:szCs w:val="22"/>
                <w:lang w:val="en-US"/>
              </w:rPr>
              <w:t>Just as ARINC and SITA, these companies tend to provide a bundled service that includes flight deck applications, datalink provisioning, air to ground and software to access and manipulate flight data on the ground.</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7B67D"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A0B3C7" w14:textId="77777777" w:rsidR="00F91C28" w:rsidRPr="00CF7E77" w:rsidRDefault="00F91C28" w:rsidP="00F91C28">
            <w:pPr>
              <w:jc w:val="center"/>
              <w:rPr>
                <w:sz w:val="22"/>
                <w:szCs w:val="22"/>
              </w:rPr>
            </w:pPr>
            <w:r w:rsidRPr="00CF7E77">
              <w:rPr>
                <w:rStyle w:val="Hyperlink1"/>
                <w:sz w:val="22"/>
                <w:szCs w:val="22"/>
                <w:lang w:val="en-US"/>
              </w:rPr>
              <w:t>For example Iridium L-band is certified for safety operations.</w:t>
            </w:r>
          </w:p>
        </w:tc>
        <w:tc>
          <w:tcPr>
            <w:tcW w:w="613" w:type="pct"/>
            <w:vMerge/>
            <w:tcBorders>
              <w:top w:val="single" w:sz="4" w:space="0" w:color="000000"/>
              <w:left w:val="single" w:sz="4" w:space="0" w:color="000000"/>
              <w:bottom w:val="single" w:sz="4" w:space="0" w:color="000000"/>
              <w:right w:val="single" w:sz="4" w:space="0" w:color="000000"/>
            </w:tcBorders>
            <w:shd w:val="clear" w:color="auto" w:fill="auto"/>
          </w:tcPr>
          <w:p w14:paraId="7F1D8F03" w14:textId="77777777" w:rsidR="00F91C28" w:rsidRPr="00CF7E77" w:rsidRDefault="00F91C28" w:rsidP="00F91C28">
            <w:pPr>
              <w:rPr>
                <w:sz w:val="22"/>
                <w:szCs w:val="22"/>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046F5C" w14:textId="77777777" w:rsidR="00F91C28" w:rsidRPr="00CF7E77" w:rsidRDefault="00F91C28" w:rsidP="00F91C28">
            <w:pPr>
              <w:jc w:val="center"/>
              <w:rPr>
                <w:sz w:val="22"/>
                <w:szCs w:val="22"/>
              </w:rPr>
            </w:pPr>
            <w:r w:rsidRPr="00CF7E77">
              <w:rPr>
                <w:rStyle w:val="Hyperlink1"/>
                <w:sz w:val="22"/>
                <w:szCs w:val="22"/>
                <w:lang w:val="en-US"/>
              </w:rPr>
              <w:t>- Flight Data Computer Systems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130ED45" w14:textId="77777777" w:rsidR="00F91C28" w:rsidRPr="00CF7E77" w:rsidRDefault="00F91C28" w:rsidP="00F91C28">
            <w:pPr>
              <w:jc w:val="center"/>
              <w:rPr>
                <w:sz w:val="22"/>
                <w:szCs w:val="22"/>
              </w:rPr>
            </w:pPr>
            <w:r w:rsidRPr="00CF7E77">
              <w:rPr>
                <w:rStyle w:val="Hyperlink1"/>
                <w:sz w:val="22"/>
                <w:szCs w:val="22"/>
                <w:lang w:val="en-US"/>
              </w:rPr>
              <w:t>- Extensive experience, certification in safety and cockpit communications.</w:t>
            </w:r>
          </w:p>
        </w:tc>
      </w:tr>
      <w:tr w:rsidR="00F91C28" w:rsidRPr="00CF7E77" w14:paraId="618C2664" w14:textId="77777777" w:rsidTr="00F91C28">
        <w:tblPrEx>
          <w:shd w:val="clear" w:color="auto" w:fill="CED7E7"/>
        </w:tblPrEx>
        <w:trPr>
          <w:trHeight w:val="156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0510BB9B"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6DF9CA93"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22DD5C1F"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23C856"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9521F"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06905" w14:textId="77777777" w:rsidR="00F91C28" w:rsidRPr="00CF7E77" w:rsidRDefault="00F91C28" w:rsidP="00F91C28">
            <w:pPr>
              <w:rPr>
                <w:sz w:val="22"/>
                <w:szCs w:val="22"/>
              </w:rPr>
            </w:pPr>
            <w:r w:rsidRPr="00CF7E77">
              <w:rPr>
                <w:rStyle w:val="Hyperlink1"/>
                <w:sz w:val="22"/>
                <w:szCs w:val="22"/>
                <w:lang w:val="en-US"/>
              </w:rPr>
              <w:t> </w:t>
            </w:r>
          </w:p>
        </w:tc>
        <w:tc>
          <w:tcPr>
            <w:tcW w:w="613" w:type="pct"/>
            <w:vMerge/>
            <w:tcBorders>
              <w:top w:val="single" w:sz="4" w:space="0" w:color="000000"/>
              <w:left w:val="single" w:sz="4" w:space="0" w:color="000000"/>
              <w:bottom w:val="single" w:sz="4" w:space="0" w:color="000000"/>
              <w:right w:val="single" w:sz="4" w:space="0" w:color="000000"/>
            </w:tcBorders>
            <w:shd w:val="clear" w:color="auto" w:fill="auto"/>
          </w:tcPr>
          <w:p w14:paraId="0FA9C51A" w14:textId="77777777" w:rsidR="00F91C28" w:rsidRPr="00CF7E77" w:rsidRDefault="00F91C28" w:rsidP="00F91C28">
            <w:pPr>
              <w:rPr>
                <w:sz w:val="22"/>
                <w:szCs w:val="22"/>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FB3994" w14:textId="77777777" w:rsidR="00F91C28" w:rsidRPr="00CF7E77" w:rsidRDefault="00F91C28" w:rsidP="00F91C28">
            <w:pPr>
              <w:jc w:val="center"/>
              <w:rPr>
                <w:sz w:val="22"/>
                <w:szCs w:val="22"/>
              </w:rPr>
            </w:pPr>
            <w:r w:rsidRPr="00CF7E77">
              <w:rPr>
                <w:rStyle w:val="Hyperlink1"/>
                <w:sz w:val="22"/>
                <w:szCs w:val="22"/>
                <w:lang w:val="en-US"/>
              </w:rPr>
              <w:t>- Cockpit Communications Hardware/Interfaces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CD962"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7A2CE853" w14:textId="77777777" w:rsidTr="00F91C28">
        <w:tblPrEx>
          <w:shd w:val="clear" w:color="auto" w:fill="CED7E7"/>
        </w:tblPrEx>
        <w:trPr>
          <w:trHeight w:val="321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58A9C775"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0455BA62"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67DC0423"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9797F1" w14:textId="77777777" w:rsidR="00F91C28" w:rsidRPr="00CF7E77" w:rsidRDefault="00F91C28" w:rsidP="00F91C28">
            <w:pPr>
              <w:jc w:val="center"/>
              <w:rPr>
                <w:sz w:val="22"/>
                <w:szCs w:val="22"/>
              </w:rPr>
            </w:pPr>
            <w:r w:rsidRPr="00CF7E77">
              <w:rPr>
                <w:rStyle w:val="Hyperlink1"/>
                <w:sz w:val="22"/>
                <w:szCs w:val="22"/>
                <w:lang w:val="en-US"/>
              </w:rPr>
              <w:t>Flyht in particular has developed extensive ability to harvest, package, and transmit different types of data.</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CE19A"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79DE6" w14:textId="77777777" w:rsidR="00F91C28" w:rsidRPr="00CF7E77" w:rsidRDefault="00F91C28" w:rsidP="00F91C28">
            <w:pPr>
              <w:rPr>
                <w:sz w:val="22"/>
                <w:szCs w:val="22"/>
              </w:rPr>
            </w:pPr>
            <w:r w:rsidRPr="00CF7E77">
              <w:rPr>
                <w:rStyle w:val="Hyperlink1"/>
                <w:sz w:val="22"/>
                <w:szCs w:val="22"/>
                <w:lang w:val="en-US"/>
              </w:rPr>
              <w:t> </w:t>
            </w:r>
          </w:p>
        </w:tc>
        <w:tc>
          <w:tcPr>
            <w:tcW w:w="613" w:type="pct"/>
            <w:vMerge/>
            <w:tcBorders>
              <w:top w:val="single" w:sz="4" w:space="0" w:color="000000"/>
              <w:left w:val="single" w:sz="4" w:space="0" w:color="000000"/>
              <w:bottom w:val="single" w:sz="4" w:space="0" w:color="000000"/>
              <w:right w:val="single" w:sz="4" w:space="0" w:color="000000"/>
            </w:tcBorders>
            <w:shd w:val="clear" w:color="auto" w:fill="auto"/>
          </w:tcPr>
          <w:p w14:paraId="2B5148F0" w14:textId="77777777" w:rsidR="00F91C28" w:rsidRPr="00CF7E77" w:rsidRDefault="00F91C28" w:rsidP="00F91C28">
            <w:pPr>
              <w:rPr>
                <w:sz w:val="22"/>
                <w:szCs w:val="22"/>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67E47E" w14:textId="77777777" w:rsidR="00F91C28" w:rsidRPr="00CF7E77" w:rsidRDefault="00F91C28" w:rsidP="00F91C28">
            <w:pPr>
              <w:jc w:val="center"/>
              <w:rPr>
                <w:sz w:val="22"/>
                <w:szCs w:val="22"/>
              </w:rPr>
            </w:pPr>
            <w:r w:rsidRPr="00CF7E77">
              <w:rPr>
                <w:rStyle w:val="Hyperlink1"/>
                <w:sz w:val="22"/>
                <w:szCs w:val="22"/>
                <w:lang w:val="en-US"/>
              </w:rPr>
              <w:t>- Datalink and Satcom System services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5B6A6"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22C27D84" w14:textId="77777777" w:rsidTr="00F91C28">
        <w:tblPrEx>
          <w:shd w:val="clear" w:color="auto" w:fill="CED7E7"/>
        </w:tblPrEx>
        <w:trPr>
          <w:trHeight w:val="90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27D9B941"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66A4CB40"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5B1651E1"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19B5" w14:textId="77777777" w:rsidR="00F91C28" w:rsidRPr="00CF7E77" w:rsidRDefault="00F91C28" w:rsidP="00F91C28">
            <w:pP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6D69F"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46F7F" w14:textId="77777777" w:rsidR="00F91C28" w:rsidRPr="00CF7E77" w:rsidRDefault="00F91C28" w:rsidP="00F91C28">
            <w:pPr>
              <w:rPr>
                <w:sz w:val="22"/>
                <w:szCs w:val="22"/>
              </w:rPr>
            </w:pPr>
            <w:r w:rsidRPr="00CF7E77">
              <w:rPr>
                <w:rStyle w:val="Hyperlink1"/>
                <w:sz w:val="22"/>
                <w:szCs w:val="22"/>
                <w:lang w:val="en-US"/>
              </w:rPr>
              <w:t> </w:t>
            </w:r>
          </w:p>
        </w:tc>
        <w:tc>
          <w:tcPr>
            <w:tcW w:w="613" w:type="pct"/>
            <w:vMerge/>
            <w:tcBorders>
              <w:top w:val="single" w:sz="4" w:space="0" w:color="000000"/>
              <w:left w:val="single" w:sz="4" w:space="0" w:color="000000"/>
              <w:bottom w:val="single" w:sz="4" w:space="0" w:color="000000"/>
              <w:right w:val="single" w:sz="4" w:space="0" w:color="000000"/>
            </w:tcBorders>
            <w:shd w:val="clear" w:color="auto" w:fill="auto"/>
          </w:tcPr>
          <w:p w14:paraId="4E8654E5" w14:textId="77777777" w:rsidR="00F91C28" w:rsidRPr="00CF7E77" w:rsidRDefault="00F91C28" w:rsidP="00F91C28">
            <w:pPr>
              <w:rPr>
                <w:sz w:val="22"/>
                <w:szCs w:val="22"/>
              </w:rPr>
            </w:pP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73B57A" w14:textId="77777777" w:rsidR="00F91C28" w:rsidRPr="00CF7E77" w:rsidRDefault="00F91C28" w:rsidP="00F91C28">
            <w:pPr>
              <w:jc w:val="center"/>
              <w:rPr>
                <w:sz w:val="22"/>
                <w:szCs w:val="22"/>
              </w:rPr>
            </w:pPr>
            <w:r w:rsidRPr="00CF7E77">
              <w:rPr>
                <w:rStyle w:val="Hyperlink1"/>
                <w:sz w:val="22"/>
                <w:szCs w:val="22"/>
                <w:lang w:val="en-US"/>
              </w:rPr>
              <w:t>- AOC/ATC tailored products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5CC74" w14:textId="77777777" w:rsidR="00F91C28" w:rsidRPr="00CF7E77" w:rsidRDefault="00F91C28" w:rsidP="00F91C28">
            <w:pPr>
              <w:jc w:val="center"/>
              <w:rPr>
                <w:rStyle w:val="Hyperlink1"/>
                <w:sz w:val="22"/>
                <w:szCs w:val="22"/>
                <w:lang w:val="en-US"/>
              </w:rPr>
            </w:pPr>
          </w:p>
          <w:p w14:paraId="058174C2" w14:textId="77777777" w:rsidR="00F91C28" w:rsidRPr="00CF7E77" w:rsidRDefault="00F91C28" w:rsidP="00F91C28">
            <w:pPr>
              <w:jc w:val="center"/>
              <w:rPr>
                <w:rStyle w:val="Hyperlink1"/>
                <w:sz w:val="22"/>
                <w:szCs w:val="22"/>
                <w:lang w:val="en-US"/>
              </w:rPr>
            </w:pPr>
          </w:p>
          <w:p w14:paraId="5268D845" w14:textId="77777777" w:rsidR="00F91C28" w:rsidRPr="00CF7E77" w:rsidRDefault="00F91C28" w:rsidP="00F91C28">
            <w:pPr>
              <w:jc w:val="center"/>
              <w:rPr>
                <w:rStyle w:val="Hyperlink1"/>
                <w:sz w:val="22"/>
                <w:szCs w:val="22"/>
                <w:lang w:val="en-US"/>
              </w:rPr>
            </w:pPr>
          </w:p>
          <w:p w14:paraId="1B3DA5D6" w14:textId="77777777" w:rsidR="00F91C28" w:rsidRPr="00CF7E77" w:rsidRDefault="00F91C28" w:rsidP="00F91C28">
            <w:pPr>
              <w:jc w:val="center"/>
              <w:rPr>
                <w:rStyle w:val="Hyperlink1"/>
                <w:sz w:val="22"/>
                <w:szCs w:val="22"/>
                <w:lang w:val="en-US"/>
              </w:rPr>
            </w:pPr>
          </w:p>
          <w:p w14:paraId="270FC342"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272D03C1" w14:textId="77777777" w:rsidTr="00F91C28">
        <w:tblPrEx>
          <w:shd w:val="clear" w:color="auto" w:fill="CED7E7"/>
        </w:tblPrEx>
        <w:trPr>
          <w:trHeight w:val="273"/>
          <w:jc w:val="center"/>
        </w:trPr>
        <w:tc>
          <w:tcPr>
            <w:tcW w:w="568"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55EFD2" w14:textId="77777777" w:rsidR="00F91C28" w:rsidRPr="00CF7E77" w:rsidRDefault="00F91C28" w:rsidP="00F91C28">
            <w:pPr>
              <w:jc w:val="center"/>
              <w:rPr>
                <w:sz w:val="22"/>
                <w:szCs w:val="22"/>
              </w:rPr>
            </w:pPr>
            <w:r w:rsidRPr="00CF7E77">
              <w:rPr>
                <w:rStyle w:val="Hyperlink1"/>
                <w:bCs/>
                <w:color w:val="00B0F0"/>
                <w:sz w:val="22"/>
                <w:szCs w:val="22"/>
                <w:u w:color="00B0F0"/>
                <w:lang w:val="en-US"/>
              </w:rPr>
              <w:t>Cabin oriented CSPs</w:t>
            </w:r>
          </w:p>
        </w:tc>
        <w:tc>
          <w:tcPr>
            <w:tcW w:w="445"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DE0DF9" w14:textId="77777777" w:rsidR="00F91C28" w:rsidRPr="00CF7E77" w:rsidRDefault="00F91C28" w:rsidP="00F91C28">
            <w:pPr>
              <w:jc w:val="center"/>
              <w:rPr>
                <w:sz w:val="22"/>
                <w:szCs w:val="22"/>
              </w:rPr>
            </w:pPr>
            <w:r w:rsidRPr="00CF7E77">
              <w:rPr>
                <w:rStyle w:val="Hyperlink1"/>
                <w:bCs/>
                <w:sz w:val="22"/>
                <w:szCs w:val="22"/>
                <w:lang w:val="en-US"/>
              </w:rPr>
              <w:t xml:space="preserve">Gogo, Panasonic, Global Eagle, Viasat, Global </w:t>
            </w:r>
            <w:r w:rsidRPr="00CF7E77">
              <w:rPr>
                <w:rStyle w:val="Hyperlink1"/>
                <w:bCs/>
                <w:sz w:val="22"/>
                <w:szCs w:val="22"/>
                <w:lang w:val="en-US"/>
              </w:rPr>
              <w:lastRenderedPageBreak/>
              <w:t>Xpress (Inmarsat)</w:t>
            </w:r>
          </w:p>
        </w:tc>
        <w:tc>
          <w:tcPr>
            <w:tcW w:w="413"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CAFC9E" w14:textId="77777777" w:rsidR="00F91C28" w:rsidRPr="00CF7E77" w:rsidRDefault="00F91C28" w:rsidP="00F91C28">
            <w:pPr>
              <w:jc w:val="center"/>
              <w:rPr>
                <w:sz w:val="22"/>
                <w:szCs w:val="22"/>
              </w:rPr>
            </w:pPr>
            <w:r w:rsidRPr="00CF7E77">
              <w:rPr>
                <w:rStyle w:val="Hyperlink1"/>
                <w:sz w:val="22"/>
                <w:szCs w:val="22"/>
                <w:lang w:val="en-US"/>
              </w:rPr>
              <w:lastRenderedPageBreak/>
              <w:t>Ku and Ka band Satellite operators</w:t>
            </w:r>
          </w:p>
        </w:tc>
        <w:tc>
          <w:tcPr>
            <w:tcW w:w="522"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584A40A5"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339ECE89" w14:textId="77777777" w:rsidR="00F91C28" w:rsidRPr="00CF7E77" w:rsidRDefault="00F91C28" w:rsidP="00F91C28">
            <w:pPr>
              <w:jc w:val="cente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6E663A61" w14:textId="77777777" w:rsidR="00F91C28" w:rsidRPr="00CF7E77" w:rsidRDefault="00F91C28" w:rsidP="00F91C28">
            <w:pPr>
              <w:jc w:val="cente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62DA888F" w14:textId="77777777" w:rsidR="00F91C28" w:rsidRPr="00CF7E77" w:rsidRDefault="00F91C28" w:rsidP="00F91C28">
            <w:pPr>
              <w:jc w:val="cente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74B5B063" w14:textId="77777777" w:rsidR="00F91C28" w:rsidRPr="00CF7E77" w:rsidRDefault="00F91C28" w:rsidP="00F91C28">
            <w:pPr>
              <w:jc w:val="cente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793CA904"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7D10A6A2" w14:textId="77777777" w:rsidTr="00F91C28">
        <w:tblPrEx>
          <w:shd w:val="clear" w:color="auto" w:fill="CED7E7"/>
        </w:tblPrEx>
        <w:trPr>
          <w:trHeight w:val="156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04F5BBFD"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62398737"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54052C8F"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8B5326" w14:textId="77777777" w:rsidR="00F91C28" w:rsidRPr="00CF7E77" w:rsidRDefault="00F91C28" w:rsidP="00F91C28">
            <w:pPr>
              <w:jc w:val="center"/>
              <w:rPr>
                <w:sz w:val="22"/>
                <w:szCs w:val="22"/>
              </w:rPr>
            </w:pPr>
            <w:r w:rsidRPr="00CF7E77">
              <w:rPr>
                <w:rStyle w:val="Hyperlink1"/>
                <w:sz w:val="22"/>
                <w:szCs w:val="22"/>
                <w:lang w:val="en-US"/>
              </w:rPr>
              <w:t>Yes.</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01B38B" w14:textId="77777777" w:rsidR="00F91C28" w:rsidRPr="00CF7E77" w:rsidRDefault="00F91C28" w:rsidP="00F91C28">
            <w:pPr>
              <w:jc w:val="center"/>
              <w:rPr>
                <w:sz w:val="22"/>
                <w:szCs w:val="22"/>
              </w:rPr>
            </w:pPr>
            <w:r w:rsidRPr="00CF7E77">
              <w:rPr>
                <w:rStyle w:val="Hyperlink1"/>
                <w:sz w:val="22"/>
                <w:szCs w:val="22"/>
                <w:lang w:val="en-US"/>
              </w:rPr>
              <w:t>No.</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51B410" w14:textId="77777777" w:rsidR="00F91C28" w:rsidRPr="00CF7E77" w:rsidRDefault="00F91C28" w:rsidP="00F91C28">
            <w:pPr>
              <w:jc w:val="center"/>
              <w:rPr>
                <w:sz w:val="22"/>
                <w:szCs w:val="22"/>
              </w:rPr>
            </w:pPr>
            <w:r w:rsidRPr="00CF7E77">
              <w:rPr>
                <w:rStyle w:val="Hyperlink1"/>
                <w:sz w:val="22"/>
                <w:szCs w:val="22"/>
                <w:lang w:val="en-US"/>
              </w:rPr>
              <w:t>No.</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75981D" w14:textId="77777777" w:rsidR="00F91C28" w:rsidRPr="00CF7E77" w:rsidRDefault="00F91C28" w:rsidP="00F91C28">
            <w:pPr>
              <w:jc w:val="center"/>
              <w:rPr>
                <w:sz w:val="22"/>
                <w:szCs w:val="22"/>
              </w:rPr>
            </w:pPr>
            <w:r w:rsidRPr="00CF7E77">
              <w:rPr>
                <w:rStyle w:val="Hyperlink1"/>
                <w:sz w:val="22"/>
                <w:szCs w:val="22"/>
                <w:lang w:val="en-US"/>
              </w:rPr>
              <w:t>No.</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596342" w14:textId="77777777" w:rsidR="00F91C28" w:rsidRPr="00CF7E77" w:rsidRDefault="00F91C28" w:rsidP="00F91C28">
            <w:pPr>
              <w:jc w:val="cente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41A2D4" w14:textId="77777777" w:rsidR="00F91C28" w:rsidRPr="00CF7E77" w:rsidRDefault="00F91C28" w:rsidP="00F91C28">
            <w:pPr>
              <w:jc w:val="center"/>
              <w:rPr>
                <w:sz w:val="22"/>
                <w:szCs w:val="22"/>
              </w:rPr>
            </w:pPr>
            <w:r w:rsidRPr="00CF7E77">
              <w:rPr>
                <w:rStyle w:val="Hyperlink1"/>
                <w:sz w:val="22"/>
                <w:szCs w:val="22"/>
                <w:lang w:val="en-US"/>
              </w:rPr>
              <w:t>- Over 4,000 aircraft online today, at least 12,000 by 2023.</w:t>
            </w:r>
          </w:p>
        </w:tc>
      </w:tr>
      <w:tr w:rsidR="00F91C28" w:rsidRPr="00CF7E77" w14:paraId="23A91A95" w14:textId="77777777" w:rsidTr="00F91C28">
        <w:tblPrEx>
          <w:shd w:val="clear" w:color="auto" w:fill="CED7E7"/>
        </w:tblPrEx>
        <w:trPr>
          <w:trHeight w:val="273"/>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02D58C5E"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55769AD5"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421ECF6C"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33083E3F" w14:textId="77777777" w:rsidR="00F91C28" w:rsidRPr="00CF7E77" w:rsidRDefault="00F91C28" w:rsidP="00F91C28">
            <w:pPr>
              <w:jc w:val="cente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5E48D2D2" w14:textId="77777777" w:rsidR="00F91C28" w:rsidRPr="00CF7E77" w:rsidRDefault="00F91C28" w:rsidP="00F91C28">
            <w:pPr>
              <w:jc w:val="cente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2ACCBD9F" w14:textId="77777777" w:rsidR="00F91C28" w:rsidRPr="00CF7E77" w:rsidRDefault="00F91C28" w:rsidP="00F91C28">
            <w:pPr>
              <w:jc w:val="cente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0B9355DB" w14:textId="77777777" w:rsidR="00F91C28" w:rsidRPr="00CF7E77" w:rsidRDefault="00F91C28" w:rsidP="00F91C28">
            <w:pPr>
              <w:jc w:val="cente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2E5164E9" w14:textId="77777777" w:rsidR="00F91C28" w:rsidRPr="00CF7E77" w:rsidRDefault="00F91C28" w:rsidP="00F91C28">
            <w:pPr>
              <w:jc w:val="cente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vAlign w:val="center"/>
          </w:tcPr>
          <w:p w14:paraId="03991AE3"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1D49FE7D" w14:textId="77777777" w:rsidTr="00F91C28">
        <w:tblPrEx>
          <w:shd w:val="clear" w:color="auto" w:fill="CED7E7"/>
        </w:tblPrEx>
        <w:trPr>
          <w:trHeight w:val="519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296D8EBC"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6B099C82"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6AC61BBD"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230CE2" w14:textId="77777777" w:rsidR="00F91C28" w:rsidRPr="00CF7E77" w:rsidRDefault="00F91C28" w:rsidP="00F91C28">
            <w:pPr>
              <w:jc w:val="center"/>
              <w:rPr>
                <w:sz w:val="22"/>
                <w:szCs w:val="22"/>
              </w:rPr>
            </w:pPr>
            <w:r w:rsidRPr="00CF7E77">
              <w:rPr>
                <w:rStyle w:val="Hyperlink1"/>
                <w:sz w:val="22"/>
                <w:szCs w:val="22"/>
                <w:lang w:val="en-US"/>
              </w:rPr>
              <w:t xml:space="preserve">While unable to send commands to the flight computer, the onboard equipment can stream flight data off of the flight computers. This could then be transmitted off the aircraft to 3rd parties.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B2113E" w14:textId="77777777" w:rsidR="00F91C28" w:rsidRPr="00CF7E77" w:rsidRDefault="00F91C28" w:rsidP="00F91C28">
            <w:pPr>
              <w:jc w:val="center"/>
              <w:rPr>
                <w:sz w:val="22"/>
                <w:szCs w:val="22"/>
              </w:rPr>
            </w:pPr>
            <w:r w:rsidRPr="00CF7E77">
              <w:rPr>
                <w:rStyle w:val="Hyperlink1"/>
                <w:sz w:val="22"/>
                <w:szCs w:val="22"/>
                <w:lang w:val="en-US"/>
              </w:rPr>
              <w:t>Cabin oriented CSPs currently use onboard network technology that is not certified to send communications to cockpit flight computers.</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4C5AE1" w14:textId="77777777" w:rsidR="00F91C28" w:rsidRPr="00CF7E77" w:rsidRDefault="00F91C28" w:rsidP="00F91C28">
            <w:pPr>
              <w:jc w:val="center"/>
              <w:rPr>
                <w:sz w:val="22"/>
                <w:szCs w:val="22"/>
              </w:rPr>
            </w:pPr>
            <w:r w:rsidRPr="00CF7E77">
              <w:rPr>
                <w:rStyle w:val="Hyperlink1"/>
                <w:sz w:val="22"/>
                <w:szCs w:val="22"/>
                <w:lang w:val="en-US"/>
              </w:rPr>
              <w:t>The Ku and Ka bands are not approved for safety communications due to risk of link failure (rain fa</w:t>
            </w:r>
            <w:r w:rsidR="009F7035">
              <w:rPr>
                <w:rStyle w:val="Hyperlink1"/>
                <w:sz w:val="22"/>
                <w:szCs w:val="22"/>
                <w:lang w:val="en-US"/>
              </w:rPr>
              <w:t>de, skew angle degradation, etc.</w:t>
            </w:r>
            <w:r w:rsidRPr="00CF7E77">
              <w:rPr>
                <w:rStyle w:val="Hyperlink1"/>
                <w:sz w:val="22"/>
                <w:szCs w:val="22"/>
                <w:lang w:val="en-US"/>
              </w:rPr>
              <w:t>)</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473E08" w14:textId="77777777" w:rsidR="00F91C28" w:rsidRPr="00CF7E77" w:rsidRDefault="00F91C28" w:rsidP="00F91C28">
            <w:pPr>
              <w:jc w:val="center"/>
              <w:rPr>
                <w:sz w:val="22"/>
                <w:szCs w:val="22"/>
              </w:rPr>
            </w:pPr>
            <w:r w:rsidRPr="00CF7E77">
              <w:rPr>
                <w:rStyle w:val="Hyperlink1"/>
                <w:sz w:val="22"/>
                <w:szCs w:val="22"/>
                <w:lang w:val="en-US"/>
              </w:rPr>
              <w:t>Cabin oriented CSPs would be obliged to incorporate AIDs to merge their onboard networks with flight deck avionics.</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23A001" w14:textId="77777777" w:rsidR="00F91C28" w:rsidRPr="00CF7E77" w:rsidRDefault="00F91C28" w:rsidP="00F91C28">
            <w:pPr>
              <w:jc w:val="center"/>
              <w:rPr>
                <w:sz w:val="22"/>
                <w:szCs w:val="22"/>
              </w:rPr>
            </w:pPr>
            <w:r w:rsidRPr="00CF7E77">
              <w:rPr>
                <w:rStyle w:val="Hyperlink1"/>
                <w:sz w:val="22"/>
                <w:szCs w:val="22"/>
                <w:lang w:val="en-US"/>
              </w:rPr>
              <w:t>- Some EFB and limited cockpit/crew applications.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BE442C" w14:textId="77777777" w:rsidR="00F91C28" w:rsidRPr="00CF7E77" w:rsidRDefault="00F91C28" w:rsidP="00F91C28">
            <w:pPr>
              <w:jc w:val="center"/>
              <w:rPr>
                <w:sz w:val="22"/>
                <w:szCs w:val="22"/>
              </w:rPr>
            </w:pPr>
            <w:r w:rsidRPr="00CF7E77">
              <w:rPr>
                <w:rStyle w:val="Hyperlink1"/>
                <w:sz w:val="22"/>
                <w:szCs w:val="22"/>
                <w:lang w:val="en-US"/>
              </w:rPr>
              <w:t>- Increased throughput</w:t>
            </w:r>
          </w:p>
        </w:tc>
      </w:tr>
      <w:tr w:rsidR="00F91C28" w:rsidRPr="00CF7E77" w14:paraId="27EE8F28" w14:textId="77777777" w:rsidTr="00F91C28">
        <w:tblPrEx>
          <w:shd w:val="clear" w:color="auto" w:fill="CED7E7"/>
        </w:tblPrEx>
        <w:trPr>
          <w:trHeight w:val="156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3AB4C539"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43FEDDF2"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23955645"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B683D" w14:textId="77777777" w:rsidR="00F91C28" w:rsidRPr="00CF7E77" w:rsidRDefault="00F91C28" w:rsidP="00F91C28">
            <w:pP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AB777"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DD18C3" w14:textId="77777777" w:rsidR="00F91C28" w:rsidRPr="00CF7E77" w:rsidRDefault="00F91C28" w:rsidP="00F91C28">
            <w:pPr>
              <w:jc w:val="cente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BC415"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6E5244" w14:textId="77777777" w:rsidR="00F91C28" w:rsidRPr="00CF7E77" w:rsidRDefault="00F91C28" w:rsidP="00F91C28">
            <w:pPr>
              <w:jc w:val="center"/>
              <w:rPr>
                <w:sz w:val="22"/>
                <w:szCs w:val="22"/>
              </w:rPr>
            </w:pPr>
            <w:r w:rsidRPr="00CF7E77">
              <w:rPr>
                <w:rStyle w:val="Hyperlink1"/>
                <w:sz w:val="22"/>
                <w:szCs w:val="22"/>
                <w:lang w:val="en-US"/>
              </w:rPr>
              <w:t>- Limited data streaming to Airline Operations.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6BF1C"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5A95BB17" w14:textId="77777777" w:rsidTr="00F91C28">
        <w:tblPrEx>
          <w:shd w:val="clear" w:color="auto" w:fill="CED7E7"/>
        </w:tblPrEx>
        <w:trPr>
          <w:trHeight w:val="189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05F6C049"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663B6052"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0EEB25A6"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00E72" w14:textId="77777777" w:rsidR="00F91C28" w:rsidRPr="00CF7E77" w:rsidRDefault="00F91C28" w:rsidP="00F91C28">
            <w:pP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70DA4"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A351E1" w14:textId="77777777" w:rsidR="00F91C28" w:rsidRPr="00CF7E77" w:rsidRDefault="00F91C28" w:rsidP="00F91C28">
            <w:pPr>
              <w:jc w:val="center"/>
              <w:rPr>
                <w:sz w:val="22"/>
                <w:szCs w:val="22"/>
              </w:rPr>
            </w:pPr>
            <w:r w:rsidRPr="00CF7E77">
              <w:rPr>
                <w:rStyle w:val="Hyperlink1"/>
                <w:sz w:val="22"/>
                <w:szCs w:val="22"/>
                <w:lang w:val="en-US"/>
              </w:rPr>
              <w:t xml:space="preserve">Today, only the L-band is approved under the ARINC standards </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8DD9B"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A7E57" w14:textId="77777777" w:rsidR="00F91C28" w:rsidRPr="00CF7E77" w:rsidRDefault="00F91C28" w:rsidP="00F91C28">
            <w:pP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BDB355" w14:textId="77777777" w:rsidR="00F91C28" w:rsidRPr="00CF7E77" w:rsidRDefault="00F91C28" w:rsidP="00F91C28">
            <w:pPr>
              <w:jc w:val="center"/>
              <w:rPr>
                <w:sz w:val="22"/>
                <w:szCs w:val="22"/>
              </w:rPr>
            </w:pPr>
            <w:r w:rsidRPr="00CF7E77">
              <w:rPr>
                <w:rStyle w:val="Hyperlink1"/>
                <w:sz w:val="22"/>
                <w:szCs w:val="22"/>
                <w:lang w:val="en-US"/>
              </w:rPr>
              <w:t>- Reduced cost per MB</w:t>
            </w:r>
          </w:p>
        </w:tc>
      </w:tr>
      <w:tr w:rsidR="00F91C28" w:rsidRPr="00CF7E77" w14:paraId="6072BA30" w14:textId="77777777" w:rsidTr="00F91C28">
        <w:tblPrEx>
          <w:shd w:val="clear" w:color="auto" w:fill="CED7E7"/>
        </w:tblPrEx>
        <w:trPr>
          <w:trHeight w:val="273"/>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3D373AE5"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0ADB3F5B"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181A4992" w14:textId="77777777" w:rsidR="00F91C28" w:rsidRPr="00CF7E77" w:rsidRDefault="00F91C28" w:rsidP="00F91C28">
            <w:pPr>
              <w:rPr>
                <w:sz w:val="22"/>
                <w:szCs w:val="22"/>
              </w:rPr>
            </w:pPr>
          </w:p>
        </w:tc>
        <w:tc>
          <w:tcPr>
            <w:tcW w:w="522"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438532C4" w14:textId="77777777" w:rsidR="00F91C28" w:rsidRPr="00CF7E77" w:rsidRDefault="00F91C28" w:rsidP="00F91C28">
            <w:pPr>
              <w:rPr>
                <w:sz w:val="22"/>
                <w:szCs w:val="22"/>
              </w:rPr>
            </w:pPr>
            <w:r w:rsidRPr="00CF7E77">
              <w:rPr>
                <w:rStyle w:val="Hyperlink1"/>
                <w:sz w:val="22"/>
                <w:szCs w:val="22"/>
                <w:lang w:val="en-US"/>
              </w:rPr>
              <w:t> </w:t>
            </w:r>
          </w:p>
        </w:tc>
        <w:tc>
          <w:tcPr>
            <w:tcW w:w="527"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67F9630A" w14:textId="77777777" w:rsidR="00F91C28" w:rsidRPr="00CF7E77" w:rsidRDefault="00F91C28" w:rsidP="00F91C28">
            <w:pPr>
              <w:rPr>
                <w:sz w:val="22"/>
                <w:szCs w:val="22"/>
              </w:rPr>
            </w:pPr>
            <w:r w:rsidRPr="00CF7E77">
              <w:rPr>
                <w:rStyle w:val="Hyperlink1"/>
                <w:sz w:val="22"/>
                <w:szCs w:val="22"/>
                <w:lang w:val="en-US"/>
              </w:rPr>
              <w:t> </w:t>
            </w:r>
          </w:p>
        </w:tc>
        <w:tc>
          <w:tcPr>
            <w:tcW w:w="670"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65596EAA" w14:textId="77777777" w:rsidR="00F91C28" w:rsidRPr="00CF7E77" w:rsidRDefault="00F91C28" w:rsidP="00F91C28">
            <w:pPr>
              <w:rPr>
                <w:sz w:val="22"/>
                <w:szCs w:val="22"/>
              </w:rPr>
            </w:pPr>
            <w:r w:rsidRPr="00CF7E77">
              <w:rPr>
                <w:rStyle w:val="Hyperlink1"/>
                <w:sz w:val="22"/>
                <w:szCs w:val="22"/>
                <w:lang w:val="en-US"/>
              </w:rPr>
              <w:t> </w:t>
            </w:r>
          </w:p>
        </w:tc>
        <w:tc>
          <w:tcPr>
            <w:tcW w:w="613"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32F76F83"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597DC2D0" w14:textId="77777777" w:rsidR="00F91C28" w:rsidRPr="00CF7E77" w:rsidRDefault="00F91C28" w:rsidP="00F91C28">
            <w:pP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DBE5F1"/>
            <w:tcMar>
              <w:top w:w="80" w:type="dxa"/>
              <w:left w:w="80" w:type="dxa"/>
              <w:bottom w:w="80" w:type="dxa"/>
              <w:right w:w="80" w:type="dxa"/>
            </w:tcMar>
          </w:tcPr>
          <w:p w14:paraId="48A797AE"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64CB7A06" w14:textId="77777777" w:rsidTr="00F91C28">
        <w:tblPrEx>
          <w:shd w:val="clear" w:color="auto" w:fill="CED7E7"/>
        </w:tblPrEx>
        <w:trPr>
          <w:trHeight w:val="2880"/>
          <w:jc w:val="center"/>
        </w:trPr>
        <w:tc>
          <w:tcPr>
            <w:tcW w:w="568"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5DA452" w14:textId="77777777" w:rsidR="00F91C28" w:rsidRPr="00CF7E77" w:rsidRDefault="00F91C28" w:rsidP="00F91C28">
            <w:pPr>
              <w:jc w:val="center"/>
              <w:rPr>
                <w:sz w:val="22"/>
                <w:szCs w:val="22"/>
              </w:rPr>
            </w:pPr>
            <w:r w:rsidRPr="00CF7E77">
              <w:rPr>
                <w:rStyle w:val="Hyperlink1"/>
                <w:bCs/>
                <w:color w:val="00B0F0"/>
                <w:sz w:val="22"/>
                <w:szCs w:val="22"/>
                <w:u w:color="00B0F0"/>
                <w:lang w:val="en-US"/>
              </w:rPr>
              <w:t>Equipment/Airborne Infrastructure Providers</w:t>
            </w:r>
          </w:p>
        </w:tc>
        <w:tc>
          <w:tcPr>
            <w:tcW w:w="445"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75B24F" w14:textId="77777777" w:rsidR="00F91C28" w:rsidRPr="00CF7E77" w:rsidRDefault="00F91C28" w:rsidP="00F91C28">
            <w:pPr>
              <w:jc w:val="center"/>
              <w:rPr>
                <w:sz w:val="22"/>
                <w:szCs w:val="22"/>
              </w:rPr>
            </w:pPr>
            <w:r w:rsidRPr="00CF7E77">
              <w:rPr>
                <w:rStyle w:val="Hyperlink1"/>
                <w:bCs/>
                <w:sz w:val="22"/>
                <w:szCs w:val="22"/>
                <w:lang w:val="en-US"/>
              </w:rPr>
              <w:t xml:space="preserve">Teledyne Controls, Arconics, Lufthansa Systems, UTC Aerospace, DAC International, navAreo, Astronautics, CMC Electronics, </w:t>
            </w:r>
            <w:r w:rsidRPr="00CF7E77">
              <w:rPr>
                <w:rStyle w:val="Hyperlink1"/>
                <w:bCs/>
                <w:sz w:val="22"/>
                <w:szCs w:val="22"/>
                <w:lang w:val="en-US"/>
              </w:rPr>
              <w:lastRenderedPageBreak/>
              <w:t>Flyht, Cobham</w:t>
            </w:r>
          </w:p>
        </w:tc>
        <w:tc>
          <w:tcPr>
            <w:tcW w:w="413"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465659" w14:textId="77777777" w:rsidR="00F91C28" w:rsidRPr="00CF7E77" w:rsidRDefault="00F91C28" w:rsidP="00F91C28">
            <w:pPr>
              <w:jc w:val="center"/>
              <w:rPr>
                <w:sz w:val="22"/>
                <w:szCs w:val="22"/>
              </w:rPr>
            </w:pPr>
            <w:r w:rsidRPr="00CF7E77">
              <w:rPr>
                <w:rStyle w:val="Hyperlink1"/>
                <w:sz w:val="22"/>
                <w:szCs w:val="22"/>
                <w:lang w:val="en-US"/>
              </w:rPr>
              <w:lastRenderedPageBreak/>
              <w:t>Access to multiple data links</w:t>
            </w:r>
          </w:p>
        </w:tc>
        <w:tc>
          <w:tcPr>
            <w:tcW w:w="522"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6B390D" w14:textId="77777777" w:rsidR="00F91C28" w:rsidRPr="00CF7E77" w:rsidRDefault="00F91C28" w:rsidP="00F91C28">
            <w:pPr>
              <w:jc w:val="center"/>
              <w:rPr>
                <w:sz w:val="22"/>
                <w:szCs w:val="22"/>
              </w:rPr>
            </w:pPr>
            <w:r w:rsidRPr="00CF7E77">
              <w:rPr>
                <w:rStyle w:val="Hyperlink1"/>
                <w:sz w:val="22"/>
                <w:szCs w:val="22"/>
                <w:lang w:val="en-US"/>
              </w:rPr>
              <w:t>Yes</w:t>
            </w:r>
          </w:p>
        </w:tc>
        <w:tc>
          <w:tcPr>
            <w:tcW w:w="527"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785B59" w14:textId="77777777" w:rsidR="00F91C28" w:rsidRPr="00CF7E77" w:rsidRDefault="00F91C28" w:rsidP="00F91C28">
            <w:pPr>
              <w:jc w:val="center"/>
              <w:rPr>
                <w:sz w:val="22"/>
                <w:szCs w:val="22"/>
              </w:rPr>
            </w:pPr>
            <w:r w:rsidRPr="00CF7E77">
              <w:rPr>
                <w:rStyle w:val="Hyperlink1"/>
                <w:sz w:val="22"/>
                <w:szCs w:val="22"/>
                <w:lang w:val="en-US"/>
              </w:rPr>
              <w:t>Unknown, but will likely be subject to strict regulations once BBiC standards are established.</w:t>
            </w:r>
          </w:p>
        </w:tc>
        <w:tc>
          <w:tcPr>
            <w:tcW w:w="670" w:type="pct"/>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555071" w14:textId="77777777" w:rsidR="00F91C28" w:rsidRPr="00CF7E77" w:rsidRDefault="00F91C28" w:rsidP="00F91C28">
            <w:pPr>
              <w:jc w:val="center"/>
              <w:rPr>
                <w:sz w:val="22"/>
                <w:szCs w:val="22"/>
              </w:rPr>
            </w:pPr>
            <w:r w:rsidRPr="00CF7E77">
              <w:rPr>
                <w:rStyle w:val="Hyperlink1"/>
                <w:sz w:val="22"/>
                <w:szCs w:val="22"/>
                <w:lang w:val="en-US"/>
              </w:rPr>
              <w:t>N/A</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FBC7E2" w14:textId="77777777" w:rsidR="00F91C28" w:rsidRPr="00CF7E77" w:rsidRDefault="00F91C28" w:rsidP="00F91C28">
            <w:pPr>
              <w:jc w:val="center"/>
              <w:rPr>
                <w:sz w:val="22"/>
                <w:szCs w:val="22"/>
              </w:rPr>
            </w:pPr>
            <w:r w:rsidRPr="00CF7E77">
              <w:rPr>
                <w:rStyle w:val="Hyperlink1"/>
                <w:sz w:val="22"/>
                <w:szCs w:val="22"/>
                <w:lang w:val="en-US"/>
              </w:rPr>
              <w:t>Yes.</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2FF1DC" w14:textId="77777777" w:rsidR="00F91C28" w:rsidRPr="00CF7E77" w:rsidRDefault="00F91C28" w:rsidP="00F91C28">
            <w:pPr>
              <w:jc w:val="center"/>
              <w:rPr>
                <w:sz w:val="22"/>
                <w:szCs w:val="22"/>
              </w:rPr>
            </w:pPr>
            <w:r w:rsidRPr="00CF7E77">
              <w:rPr>
                <w:rStyle w:val="Hyperlink1"/>
                <w:sz w:val="22"/>
                <w:szCs w:val="22"/>
                <w:lang w:val="en-US"/>
              </w:rPr>
              <w:t> </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5E46B6" w14:textId="77777777" w:rsidR="00F91C28" w:rsidRPr="00CF7E77" w:rsidRDefault="00F91C28" w:rsidP="00F91C28">
            <w:pPr>
              <w:jc w:val="center"/>
              <w:rPr>
                <w:sz w:val="22"/>
                <w:szCs w:val="22"/>
              </w:rPr>
            </w:pPr>
            <w:r w:rsidRPr="00CF7E77">
              <w:rPr>
                <w:rStyle w:val="Hyperlink1"/>
                <w:sz w:val="22"/>
                <w:szCs w:val="22"/>
                <w:lang w:val="en-US"/>
              </w:rPr>
              <w:t>- Ability to aggregate data from various parts of aircraft, including different software platforms, into one format</w:t>
            </w:r>
          </w:p>
        </w:tc>
      </w:tr>
      <w:tr w:rsidR="00F91C28" w:rsidRPr="00CF7E77" w14:paraId="6B7FBCE9" w14:textId="77777777" w:rsidTr="00F91C28">
        <w:tblPrEx>
          <w:shd w:val="clear" w:color="auto" w:fill="CED7E7"/>
        </w:tblPrEx>
        <w:trPr>
          <w:trHeight w:val="57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6D152413"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5F15DC52"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64B21386" w14:textId="77777777" w:rsidR="00F91C28" w:rsidRPr="00CF7E77" w:rsidRDefault="00F91C28" w:rsidP="00F91C28">
            <w:pPr>
              <w:rPr>
                <w:sz w:val="22"/>
                <w:szCs w:val="22"/>
              </w:rPr>
            </w:pPr>
          </w:p>
        </w:tc>
        <w:tc>
          <w:tcPr>
            <w:tcW w:w="522" w:type="pct"/>
            <w:vMerge/>
            <w:tcBorders>
              <w:top w:val="single" w:sz="4" w:space="0" w:color="000000"/>
              <w:left w:val="single" w:sz="4" w:space="0" w:color="000000"/>
              <w:bottom w:val="single" w:sz="4" w:space="0" w:color="000000"/>
              <w:right w:val="single" w:sz="4" w:space="0" w:color="000000"/>
            </w:tcBorders>
            <w:shd w:val="clear" w:color="auto" w:fill="auto"/>
          </w:tcPr>
          <w:p w14:paraId="1EA3DE70" w14:textId="77777777" w:rsidR="00F91C28" w:rsidRPr="00CF7E77" w:rsidRDefault="00F91C28" w:rsidP="00F91C28">
            <w:pPr>
              <w:rPr>
                <w:sz w:val="22"/>
                <w:szCs w:val="22"/>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tcPr>
          <w:p w14:paraId="0F99319A" w14:textId="77777777" w:rsidR="00F91C28" w:rsidRPr="00CF7E77" w:rsidRDefault="00F91C28" w:rsidP="00F91C28">
            <w:pPr>
              <w:rPr>
                <w:sz w:val="22"/>
                <w:szCs w:val="22"/>
              </w:rPr>
            </w:pPr>
          </w:p>
        </w:tc>
        <w:tc>
          <w:tcPr>
            <w:tcW w:w="670" w:type="pct"/>
            <w:vMerge/>
            <w:tcBorders>
              <w:top w:val="single" w:sz="4" w:space="0" w:color="000000"/>
              <w:left w:val="single" w:sz="4" w:space="0" w:color="000000"/>
              <w:bottom w:val="single" w:sz="4" w:space="0" w:color="000000"/>
              <w:right w:val="single" w:sz="4" w:space="0" w:color="000000"/>
            </w:tcBorders>
            <w:shd w:val="clear" w:color="auto" w:fill="auto"/>
          </w:tcPr>
          <w:p w14:paraId="03109C4B" w14:textId="77777777" w:rsidR="00F91C28" w:rsidRPr="00CF7E77" w:rsidRDefault="00F91C28" w:rsidP="00F91C28">
            <w:pPr>
              <w:rPr>
                <w:sz w:val="22"/>
                <w:szCs w:val="22"/>
              </w:rPr>
            </w:pP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489754" w14:textId="77777777" w:rsidR="00F91C28" w:rsidRPr="00CF7E77" w:rsidRDefault="00F91C28" w:rsidP="00F91C28">
            <w:pPr>
              <w:jc w:val="cente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E24032" w14:textId="77777777" w:rsidR="00F91C28" w:rsidRPr="00CF7E77" w:rsidRDefault="00F91C28" w:rsidP="00F91C28">
            <w:pPr>
              <w:jc w:val="center"/>
              <w:rPr>
                <w:sz w:val="22"/>
                <w:szCs w:val="22"/>
              </w:rPr>
            </w:pPr>
            <w:r w:rsidRPr="00CF7E77">
              <w:rPr>
                <w:rStyle w:val="Hyperlink1"/>
                <w:sz w:val="22"/>
                <w:szCs w:val="22"/>
                <w:lang w:val="en-US"/>
              </w:rPr>
              <w:t>- Electronic Flight Bags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C57E01"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144FE3E8" w14:textId="77777777" w:rsidTr="00F91C28">
        <w:tblPrEx>
          <w:shd w:val="clear" w:color="auto" w:fill="CED7E7"/>
        </w:tblPrEx>
        <w:trPr>
          <w:trHeight w:val="453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1E7F1A9A"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0D2C456A"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766FA136" w14:textId="77777777" w:rsidR="00F91C28" w:rsidRPr="00CF7E77" w:rsidRDefault="00F91C28" w:rsidP="00F91C28">
            <w:pPr>
              <w:rPr>
                <w:sz w:val="22"/>
                <w:szCs w:val="22"/>
              </w:rPr>
            </w:pPr>
          </w:p>
        </w:tc>
        <w:tc>
          <w:tcPr>
            <w:tcW w:w="522" w:type="pct"/>
            <w:vMerge/>
            <w:tcBorders>
              <w:top w:val="single" w:sz="4" w:space="0" w:color="000000"/>
              <w:left w:val="single" w:sz="4" w:space="0" w:color="000000"/>
              <w:bottom w:val="single" w:sz="4" w:space="0" w:color="000000"/>
              <w:right w:val="single" w:sz="4" w:space="0" w:color="000000"/>
            </w:tcBorders>
            <w:shd w:val="clear" w:color="auto" w:fill="auto"/>
          </w:tcPr>
          <w:p w14:paraId="33888D2E" w14:textId="77777777" w:rsidR="00F91C28" w:rsidRPr="00CF7E77" w:rsidRDefault="00F91C28" w:rsidP="00F91C28">
            <w:pPr>
              <w:rPr>
                <w:sz w:val="22"/>
                <w:szCs w:val="22"/>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tcPr>
          <w:p w14:paraId="189CDB3B" w14:textId="77777777" w:rsidR="00F91C28" w:rsidRPr="00CF7E77" w:rsidRDefault="00F91C28" w:rsidP="00F91C28">
            <w:pPr>
              <w:rPr>
                <w:sz w:val="22"/>
                <w:szCs w:val="22"/>
              </w:rPr>
            </w:pPr>
          </w:p>
        </w:tc>
        <w:tc>
          <w:tcPr>
            <w:tcW w:w="670" w:type="pct"/>
            <w:vMerge/>
            <w:tcBorders>
              <w:top w:val="single" w:sz="4" w:space="0" w:color="000000"/>
              <w:left w:val="single" w:sz="4" w:space="0" w:color="000000"/>
              <w:bottom w:val="single" w:sz="4" w:space="0" w:color="000000"/>
              <w:right w:val="single" w:sz="4" w:space="0" w:color="000000"/>
            </w:tcBorders>
            <w:shd w:val="clear" w:color="auto" w:fill="auto"/>
          </w:tcPr>
          <w:p w14:paraId="54931EC7" w14:textId="77777777" w:rsidR="00F91C28" w:rsidRPr="00CF7E77" w:rsidRDefault="00F91C28" w:rsidP="00F91C28">
            <w:pPr>
              <w:rPr>
                <w:sz w:val="22"/>
                <w:szCs w:val="22"/>
              </w:rPr>
            </w:pP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10A8E9" w14:textId="77777777" w:rsidR="00F91C28" w:rsidRPr="00CF7E77" w:rsidRDefault="00F91C28" w:rsidP="00F91C28">
            <w:pPr>
              <w:jc w:val="center"/>
              <w:rPr>
                <w:sz w:val="22"/>
                <w:szCs w:val="22"/>
              </w:rPr>
            </w:pPr>
            <w:r w:rsidRPr="00CF7E77">
              <w:rPr>
                <w:rStyle w:val="Hyperlink1"/>
                <w:sz w:val="22"/>
                <w:szCs w:val="22"/>
                <w:lang w:val="en-US"/>
              </w:rPr>
              <w:t>The majority of these companies have "smart data" capability, as well as the ability to access specific data types from the flight deck.</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2CCCB6" w14:textId="77777777" w:rsidR="00F91C28" w:rsidRPr="00CF7E77" w:rsidRDefault="00F91C28" w:rsidP="00F91C28">
            <w:pPr>
              <w:jc w:val="center"/>
              <w:rPr>
                <w:sz w:val="22"/>
                <w:szCs w:val="22"/>
              </w:rPr>
            </w:pPr>
            <w:r w:rsidRPr="00CF7E77">
              <w:rPr>
                <w:rStyle w:val="Hyperlink1"/>
                <w:sz w:val="22"/>
                <w:szCs w:val="22"/>
                <w:lang w:val="en-US"/>
              </w:rPr>
              <w:t>- Aircraft Interface Devices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B62256" w14:textId="77777777" w:rsidR="00F91C28" w:rsidRPr="00CF7E77" w:rsidRDefault="00F91C28" w:rsidP="00F91C28">
            <w:pPr>
              <w:jc w:val="center"/>
              <w:rPr>
                <w:sz w:val="22"/>
                <w:szCs w:val="22"/>
              </w:rPr>
            </w:pPr>
            <w:r w:rsidRPr="00CF7E77">
              <w:rPr>
                <w:rStyle w:val="Hyperlink1"/>
                <w:sz w:val="22"/>
                <w:szCs w:val="22"/>
                <w:lang w:val="en-US"/>
              </w:rPr>
              <w:t>- AIDs allow non SOS-certified hardware (i.e. EFBs) to have bidirectional communications with Safety avionics.</w:t>
            </w:r>
          </w:p>
        </w:tc>
      </w:tr>
      <w:tr w:rsidR="00F91C28" w:rsidRPr="00CF7E77" w14:paraId="58DF3A41" w14:textId="77777777" w:rsidTr="00F91C28">
        <w:tblPrEx>
          <w:shd w:val="clear" w:color="auto" w:fill="CED7E7"/>
        </w:tblPrEx>
        <w:trPr>
          <w:trHeight w:val="90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57E70AA1"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558FAA0A"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037B1C86" w14:textId="77777777" w:rsidR="00F91C28" w:rsidRPr="00CF7E77" w:rsidRDefault="00F91C28" w:rsidP="00F91C28">
            <w:pPr>
              <w:rPr>
                <w:sz w:val="22"/>
                <w:szCs w:val="22"/>
              </w:rPr>
            </w:pPr>
          </w:p>
        </w:tc>
        <w:tc>
          <w:tcPr>
            <w:tcW w:w="522" w:type="pct"/>
            <w:vMerge/>
            <w:tcBorders>
              <w:top w:val="single" w:sz="4" w:space="0" w:color="000000"/>
              <w:left w:val="single" w:sz="4" w:space="0" w:color="000000"/>
              <w:bottom w:val="single" w:sz="4" w:space="0" w:color="000000"/>
              <w:right w:val="single" w:sz="4" w:space="0" w:color="000000"/>
            </w:tcBorders>
            <w:shd w:val="clear" w:color="auto" w:fill="auto"/>
          </w:tcPr>
          <w:p w14:paraId="250200D2" w14:textId="77777777" w:rsidR="00F91C28" w:rsidRPr="00CF7E77" w:rsidRDefault="00F91C28" w:rsidP="00F91C28">
            <w:pPr>
              <w:rPr>
                <w:sz w:val="22"/>
                <w:szCs w:val="22"/>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tcPr>
          <w:p w14:paraId="58E63E59" w14:textId="77777777" w:rsidR="00F91C28" w:rsidRPr="00CF7E77" w:rsidRDefault="00F91C28" w:rsidP="00F91C28">
            <w:pPr>
              <w:rPr>
                <w:sz w:val="22"/>
                <w:szCs w:val="22"/>
              </w:rPr>
            </w:pPr>
          </w:p>
        </w:tc>
        <w:tc>
          <w:tcPr>
            <w:tcW w:w="670" w:type="pct"/>
            <w:vMerge/>
            <w:tcBorders>
              <w:top w:val="single" w:sz="4" w:space="0" w:color="000000"/>
              <w:left w:val="single" w:sz="4" w:space="0" w:color="000000"/>
              <w:bottom w:val="single" w:sz="4" w:space="0" w:color="000000"/>
              <w:right w:val="single" w:sz="4" w:space="0" w:color="000000"/>
            </w:tcBorders>
            <w:shd w:val="clear" w:color="auto" w:fill="auto"/>
          </w:tcPr>
          <w:p w14:paraId="13F2AFCE" w14:textId="77777777" w:rsidR="00F91C28" w:rsidRPr="00CF7E77" w:rsidRDefault="00F91C28" w:rsidP="00F91C28">
            <w:pPr>
              <w:rPr>
                <w:sz w:val="22"/>
                <w:szCs w:val="22"/>
              </w:rPr>
            </w:pP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4F32A6"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56E8B7" w14:textId="77777777" w:rsidR="00F91C28" w:rsidRPr="00CF7E77" w:rsidRDefault="00F91C28" w:rsidP="00F91C28">
            <w:pPr>
              <w:jc w:val="center"/>
              <w:rPr>
                <w:sz w:val="22"/>
                <w:szCs w:val="22"/>
              </w:rPr>
            </w:pPr>
            <w:r w:rsidRPr="00CF7E77">
              <w:rPr>
                <w:rStyle w:val="Hyperlink1"/>
                <w:sz w:val="22"/>
                <w:szCs w:val="22"/>
                <w:lang w:val="en-US"/>
              </w:rPr>
              <w:t>- Electronic Flight Instruments</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2A8939" w14:textId="77777777" w:rsidR="00F91C28" w:rsidRPr="00CF7E77" w:rsidRDefault="00F91C28" w:rsidP="00F91C28">
            <w:pPr>
              <w:jc w:val="center"/>
              <w:rPr>
                <w:sz w:val="22"/>
                <w:szCs w:val="22"/>
              </w:rPr>
            </w:pPr>
            <w:r w:rsidRPr="00CF7E77">
              <w:rPr>
                <w:rStyle w:val="Hyperlink1"/>
                <w:sz w:val="22"/>
                <w:szCs w:val="22"/>
                <w:lang w:val="en-US"/>
              </w:rPr>
              <w:t> </w:t>
            </w:r>
          </w:p>
        </w:tc>
      </w:tr>
      <w:tr w:rsidR="00F91C28" w:rsidRPr="00CF7E77" w14:paraId="57C5FAFC" w14:textId="77777777" w:rsidTr="00F91C28">
        <w:tblPrEx>
          <w:shd w:val="clear" w:color="auto" w:fill="CED7E7"/>
        </w:tblPrEx>
        <w:trPr>
          <w:trHeight w:val="3210"/>
          <w:jc w:val="center"/>
        </w:trPr>
        <w:tc>
          <w:tcPr>
            <w:tcW w:w="568" w:type="pct"/>
            <w:vMerge/>
            <w:tcBorders>
              <w:top w:val="single" w:sz="4" w:space="0" w:color="000000"/>
              <w:left w:val="single" w:sz="4" w:space="0" w:color="000000"/>
              <w:bottom w:val="single" w:sz="4" w:space="0" w:color="000000"/>
              <w:right w:val="single" w:sz="4" w:space="0" w:color="000000"/>
            </w:tcBorders>
            <w:shd w:val="clear" w:color="auto" w:fill="auto"/>
          </w:tcPr>
          <w:p w14:paraId="06CAB4D8" w14:textId="77777777" w:rsidR="00F91C28" w:rsidRPr="00CF7E77" w:rsidRDefault="00F91C28" w:rsidP="00F91C28">
            <w:pPr>
              <w:rPr>
                <w:sz w:val="22"/>
                <w:szCs w:val="22"/>
              </w:rPr>
            </w:pPr>
          </w:p>
        </w:tc>
        <w:tc>
          <w:tcPr>
            <w:tcW w:w="445" w:type="pct"/>
            <w:vMerge/>
            <w:tcBorders>
              <w:top w:val="single" w:sz="4" w:space="0" w:color="000000"/>
              <w:left w:val="single" w:sz="4" w:space="0" w:color="000000"/>
              <w:bottom w:val="single" w:sz="4" w:space="0" w:color="000000"/>
              <w:right w:val="single" w:sz="4" w:space="0" w:color="000000"/>
            </w:tcBorders>
            <w:shd w:val="clear" w:color="auto" w:fill="auto"/>
          </w:tcPr>
          <w:p w14:paraId="29888528" w14:textId="77777777" w:rsidR="00F91C28" w:rsidRPr="00CF7E77" w:rsidRDefault="00F91C28" w:rsidP="00F91C28">
            <w:pPr>
              <w:rPr>
                <w:sz w:val="22"/>
                <w:szCs w:val="22"/>
              </w:rPr>
            </w:pPr>
          </w:p>
        </w:tc>
        <w:tc>
          <w:tcPr>
            <w:tcW w:w="413" w:type="pct"/>
            <w:vMerge/>
            <w:tcBorders>
              <w:top w:val="single" w:sz="4" w:space="0" w:color="000000"/>
              <w:left w:val="single" w:sz="4" w:space="0" w:color="000000"/>
              <w:bottom w:val="single" w:sz="4" w:space="0" w:color="000000"/>
              <w:right w:val="single" w:sz="4" w:space="0" w:color="000000"/>
            </w:tcBorders>
            <w:shd w:val="clear" w:color="auto" w:fill="auto"/>
          </w:tcPr>
          <w:p w14:paraId="75691C54" w14:textId="77777777" w:rsidR="00F91C28" w:rsidRPr="00CF7E77" w:rsidRDefault="00F91C28" w:rsidP="00F91C28">
            <w:pPr>
              <w:rPr>
                <w:sz w:val="22"/>
                <w:szCs w:val="22"/>
              </w:rPr>
            </w:pPr>
          </w:p>
        </w:tc>
        <w:tc>
          <w:tcPr>
            <w:tcW w:w="522" w:type="pct"/>
            <w:vMerge/>
            <w:tcBorders>
              <w:top w:val="single" w:sz="4" w:space="0" w:color="000000"/>
              <w:left w:val="single" w:sz="4" w:space="0" w:color="000000"/>
              <w:bottom w:val="single" w:sz="4" w:space="0" w:color="000000"/>
              <w:right w:val="single" w:sz="4" w:space="0" w:color="000000"/>
            </w:tcBorders>
            <w:shd w:val="clear" w:color="auto" w:fill="auto"/>
          </w:tcPr>
          <w:p w14:paraId="5C70C9AF" w14:textId="77777777" w:rsidR="00F91C28" w:rsidRPr="00CF7E77" w:rsidRDefault="00F91C28" w:rsidP="00F91C28">
            <w:pPr>
              <w:rPr>
                <w:sz w:val="22"/>
                <w:szCs w:val="22"/>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tcPr>
          <w:p w14:paraId="6DF6327C" w14:textId="77777777" w:rsidR="00F91C28" w:rsidRPr="00CF7E77" w:rsidRDefault="00F91C28" w:rsidP="00F91C28">
            <w:pPr>
              <w:rPr>
                <w:sz w:val="22"/>
                <w:szCs w:val="22"/>
              </w:rPr>
            </w:pPr>
          </w:p>
        </w:tc>
        <w:tc>
          <w:tcPr>
            <w:tcW w:w="670" w:type="pct"/>
            <w:vMerge/>
            <w:tcBorders>
              <w:top w:val="single" w:sz="4" w:space="0" w:color="000000"/>
              <w:left w:val="single" w:sz="4" w:space="0" w:color="000000"/>
              <w:bottom w:val="single" w:sz="4" w:space="0" w:color="000000"/>
              <w:right w:val="single" w:sz="4" w:space="0" w:color="000000"/>
            </w:tcBorders>
            <w:shd w:val="clear" w:color="auto" w:fill="auto"/>
          </w:tcPr>
          <w:p w14:paraId="18FBBF2D" w14:textId="77777777" w:rsidR="00F91C28" w:rsidRPr="00CF7E77" w:rsidRDefault="00F91C28" w:rsidP="00F91C28">
            <w:pPr>
              <w:rPr>
                <w:sz w:val="22"/>
                <w:szCs w:val="22"/>
              </w:rPr>
            </w:pP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E1EC34" w14:textId="77777777" w:rsidR="00F91C28" w:rsidRPr="00CF7E77" w:rsidRDefault="00F91C28" w:rsidP="00F91C28">
            <w:pPr>
              <w:rPr>
                <w:sz w:val="22"/>
                <w:szCs w:val="22"/>
              </w:rPr>
            </w:pPr>
            <w:r w:rsidRPr="00CF7E77">
              <w:rPr>
                <w:rStyle w:val="Hyperlink1"/>
                <w:sz w:val="22"/>
                <w:szCs w:val="22"/>
                <w:lang w:val="en-US"/>
              </w:rPr>
              <w:t> </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2F4BF9" w14:textId="77777777" w:rsidR="00F91C28" w:rsidRPr="00CF7E77" w:rsidRDefault="00F91C28" w:rsidP="00F91C28">
            <w:pPr>
              <w:jc w:val="center"/>
              <w:rPr>
                <w:sz w:val="22"/>
                <w:szCs w:val="22"/>
              </w:rPr>
            </w:pPr>
            <w:r w:rsidRPr="00CF7E77">
              <w:rPr>
                <w:rStyle w:val="Hyperlink1"/>
                <w:sz w:val="22"/>
                <w:szCs w:val="22"/>
                <w:lang w:val="en-US"/>
              </w:rPr>
              <w:t>- Various AOC services such as flight tracking, terrestrial data streaming, etc...</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827B6D" w14:textId="77777777" w:rsidR="00F91C28" w:rsidRPr="00CF7E77" w:rsidRDefault="00F91C28" w:rsidP="00F91C28">
            <w:pPr>
              <w:jc w:val="center"/>
              <w:rPr>
                <w:sz w:val="22"/>
                <w:szCs w:val="22"/>
              </w:rPr>
            </w:pPr>
            <w:r w:rsidRPr="00CF7E77">
              <w:rPr>
                <w:rStyle w:val="Hyperlink1"/>
                <w:sz w:val="22"/>
                <w:szCs w:val="22"/>
                <w:lang w:val="en-US"/>
              </w:rPr>
              <w:t>- Ability to convert ACARS messages into IP data packets to be sent over broadband links</w:t>
            </w:r>
          </w:p>
        </w:tc>
      </w:tr>
      <w:tr w:rsidR="00F91C28" w:rsidRPr="00CF7E77" w14:paraId="2A95FA33" w14:textId="77777777" w:rsidTr="00F91C28">
        <w:tblPrEx>
          <w:shd w:val="clear" w:color="auto" w:fill="CED7E7"/>
        </w:tblPrEx>
        <w:trPr>
          <w:trHeight w:val="1230"/>
          <w:jc w:val="center"/>
        </w:trPr>
        <w:tc>
          <w:tcPr>
            <w:tcW w:w="5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3A6F16" w14:textId="77777777" w:rsidR="00F91C28" w:rsidRPr="00CF7E77" w:rsidRDefault="00F91C28" w:rsidP="00F91C28">
            <w:pPr>
              <w:jc w:val="center"/>
              <w:rPr>
                <w:sz w:val="22"/>
                <w:szCs w:val="22"/>
              </w:rPr>
            </w:pPr>
            <w:r w:rsidRPr="00CF7E77">
              <w:rPr>
                <w:rStyle w:val="Hyperlink1"/>
                <w:bCs/>
                <w:color w:val="00B0F0"/>
                <w:sz w:val="22"/>
                <w:szCs w:val="22"/>
                <w:u w:color="00B0F0"/>
                <w:lang w:val="en-US"/>
              </w:rPr>
              <w:t>Flight Data Monitoring</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C47B28" w14:textId="77777777" w:rsidR="00F91C28" w:rsidRPr="00CF7E77" w:rsidRDefault="00F91C28" w:rsidP="00F91C28">
            <w:pPr>
              <w:jc w:val="center"/>
              <w:rPr>
                <w:sz w:val="22"/>
                <w:szCs w:val="22"/>
              </w:rPr>
            </w:pPr>
            <w:r w:rsidRPr="00CF7E77">
              <w:rPr>
                <w:rStyle w:val="Hyperlink1"/>
                <w:bCs/>
                <w:sz w:val="22"/>
                <w:szCs w:val="22"/>
                <w:lang w:val="en-US"/>
              </w:rPr>
              <w:t>FDSL, Teledyne, Sagem, Aerobytes, Airbus, GE Aviation</w:t>
            </w:r>
          </w:p>
        </w:tc>
        <w:tc>
          <w:tcPr>
            <w:tcW w:w="4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B5710B" w14:textId="77777777" w:rsidR="00F91C28" w:rsidRPr="00CF7E77" w:rsidRDefault="00F91C28" w:rsidP="00F91C28">
            <w:pPr>
              <w:jc w:val="center"/>
              <w:rPr>
                <w:sz w:val="22"/>
                <w:szCs w:val="22"/>
              </w:rPr>
            </w:pPr>
            <w:r w:rsidRPr="00CF7E77">
              <w:rPr>
                <w:rStyle w:val="Hyperlink1"/>
                <w:sz w:val="22"/>
                <w:szCs w:val="22"/>
                <w:lang w:val="en-US"/>
              </w:rPr>
              <w:t>N/A</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BE7FB9" w14:textId="77777777" w:rsidR="00F91C28" w:rsidRPr="00CF7E77" w:rsidRDefault="00F91C28" w:rsidP="00F91C28">
            <w:pPr>
              <w:jc w:val="center"/>
              <w:rPr>
                <w:sz w:val="22"/>
                <w:szCs w:val="22"/>
              </w:rPr>
            </w:pPr>
            <w:r w:rsidRPr="00CF7E77">
              <w:rPr>
                <w:sz w:val="22"/>
                <w:szCs w:val="22"/>
              </w:rPr>
              <w:t>N/A</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36B60C" w14:textId="77777777" w:rsidR="00F91C28" w:rsidRPr="00CF7E77" w:rsidRDefault="00F91C28" w:rsidP="00F91C28">
            <w:pPr>
              <w:jc w:val="center"/>
              <w:rPr>
                <w:sz w:val="22"/>
                <w:szCs w:val="22"/>
              </w:rPr>
            </w:pPr>
            <w:r w:rsidRPr="00CF7E77">
              <w:rPr>
                <w:sz w:val="22"/>
                <w:szCs w:val="22"/>
              </w:rPr>
              <w:t>N/A</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F2BC09" w14:textId="77777777" w:rsidR="00F91C28" w:rsidRPr="00CF7E77" w:rsidRDefault="00F91C28" w:rsidP="00F91C28">
            <w:pPr>
              <w:jc w:val="center"/>
              <w:rPr>
                <w:sz w:val="22"/>
                <w:szCs w:val="22"/>
              </w:rPr>
            </w:pPr>
            <w:r w:rsidRPr="00CF7E77">
              <w:rPr>
                <w:sz w:val="22"/>
                <w:szCs w:val="22"/>
              </w:rPr>
              <w:t>N/A</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24584B" w14:textId="77777777" w:rsidR="00F91C28" w:rsidRPr="00CF7E77" w:rsidRDefault="00F91C28" w:rsidP="00F91C28">
            <w:pPr>
              <w:jc w:val="center"/>
              <w:rPr>
                <w:sz w:val="22"/>
                <w:szCs w:val="22"/>
              </w:rPr>
            </w:pPr>
            <w:r w:rsidRPr="00CF7E77">
              <w:rPr>
                <w:sz w:val="22"/>
                <w:szCs w:val="22"/>
              </w:rPr>
              <w:t>N/A</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5C29D6" w14:textId="77777777" w:rsidR="00F91C28" w:rsidRPr="00CF7E77" w:rsidRDefault="00F91C28" w:rsidP="00F91C28">
            <w:pPr>
              <w:jc w:val="center"/>
              <w:rPr>
                <w:sz w:val="22"/>
                <w:szCs w:val="22"/>
              </w:rPr>
            </w:pPr>
            <w:r w:rsidRPr="00CF7E77">
              <w:rPr>
                <w:sz w:val="22"/>
                <w:szCs w:val="22"/>
              </w:rPr>
              <w:t>N/A</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BDCE09" w14:textId="77777777" w:rsidR="00F91C28" w:rsidRPr="00CF7E77" w:rsidRDefault="00F91C28" w:rsidP="00F91C28">
            <w:pPr>
              <w:jc w:val="center"/>
              <w:rPr>
                <w:sz w:val="22"/>
                <w:szCs w:val="22"/>
              </w:rPr>
            </w:pPr>
            <w:r w:rsidRPr="00CF7E77">
              <w:rPr>
                <w:rStyle w:val="Hyperlink1"/>
                <w:sz w:val="22"/>
                <w:szCs w:val="22"/>
                <w:lang w:val="en-US"/>
              </w:rPr>
              <w:t>performed by virtually all airlines</w:t>
            </w:r>
          </w:p>
        </w:tc>
      </w:tr>
      <w:tr w:rsidR="00F91C28" w:rsidRPr="00CF7E77" w14:paraId="3C7592AC" w14:textId="77777777" w:rsidTr="00F91C28">
        <w:tblPrEx>
          <w:shd w:val="clear" w:color="auto" w:fill="CED7E7"/>
        </w:tblPrEx>
        <w:trPr>
          <w:trHeight w:val="3540"/>
          <w:jc w:val="center"/>
        </w:trPr>
        <w:tc>
          <w:tcPr>
            <w:tcW w:w="56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AC4294" w14:textId="77777777" w:rsidR="00F91C28" w:rsidRPr="00CF7E77" w:rsidRDefault="00F91C28" w:rsidP="00F91C28">
            <w:pPr>
              <w:jc w:val="center"/>
              <w:rPr>
                <w:sz w:val="22"/>
                <w:szCs w:val="22"/>
              </w:rPr>
            </w:pPr>
            <w:r w:rsidRPr="00CF7E77">
              <w:rPr>
                <w:rStyle w:val="Hyperlink1"/>
                <w:bCs/>
                <w:color w:val="00B0F0"/>
                <w:sz w:val="22"/>
                <w:szCs w:val="22"/>
                <w:u w:color="00B0F0"/>
                <w:lang w:val="en-US"/>
              </w:rPr>
              <w:lastRenderedPageBreak/>
              <w:t>Air Traffic Service tracking providers</w:t>
            </w:r>
          </w:p>
        </w:tc>
        <w:tc>
          <w:tcPr>
            <w:tcW w:w="44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830F9E" w14:textId="77777777" w:rsidR="00F91C28" w:rsidRPr="00CF7E77" w:rsidRDefault="00F91C28" w:rsidP="00F91C28">
            <w:pPr>
              <w:jc w:val="center"/>
              <w:rPr>
                <w:sz w:val="22"/>
                <w:szCs w:val="22"/>
              </w:rPr>
            </w:pPr>
            <w:r w:rsidRPr="00CF7E77">
              <w:rPr>
                <w:rStyle w:val="Hyperlink1"/>
                <w:bCs/>
                <w:sz w:val="22"/>
                <w:szCs w:val="22"/>
                <w:lang w:val="en-US"/>
              </w:rPr>
              <w:t>Multiple ATC service providers such as FAA, Air services Australia, Airways New Zealand, NAMA Nigeria, ATNS South Africa, Euro control.</w:t>
            </w:r>
          </w:p>
        </w:tc>
        <w:tc>
          <w:tcPr>
            <w:tcW w:w="4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FAF0CC" w14:textId="77777777" w:rsidR="00F91C28" w:rsidRPr="00CF7E77" w:rsidRDefault="00F91C28" w:rsidP="00F91C28">
            <w:pPr>
              <w:jc w:val="center"/>
              <w:rPr>
                <w:sz w:val="22"/>
                <w:szCs w:val="22"/>
              </w:rPr>
            </w:pPr>
            <w:r w:rsidRPr="00CF7E77">
              <w:rPr>
                <w:rStyle w:val="Hyperlink1"/>
                <w:sz w:val="22"/>
                <w:szCs w:val="22"/>
                <w:lang w:val="en-US"/>
              </w:rPr>
              <w:t>No</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F49820" w14:textId="77777777" w:rsidR="00F91C28" w:rsidRPr="00CF7E77" w:rsidRDefault="00F91C28" w:rsidP="00F91C28">
            <w:pPr>
              <w:jc w:val="center"/>
              <w:rPr>
                <w:sz w:val="22"/>
                <w:szCs w:val="22"/>
              </w:rPr>
            </w:pPr>
            <w:r w:rsidRPr="00CF7E77">
              <w:rPr>
                <w:rStyle w:val="Hyperlink1"/>
                <w:sz w:val="22"/>
                <w:szCs w:val="22"/>
                <w:lang w:val="en-US"/>
              </w:rPr>
              <w:t>Yes</w:t>
            </w:r>
          </w:p>
        </w:tc>
        <w:tc>
          <w:tcPr>
            <w:tcW w:w="52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7CF18B" w14:textId="77777777" w:rsidR="00F91C28" w:rsidRPr="00CF7E77" w:rsidRDefault="00F91C28" w:rsidP="00F91C28">
            <w:pPr>
              <w:jc w:val="center"/>
              <w:rPr>
                <w:sz w:val="22"/>
                <w:szCs w:val="22"/>
              </w:rPr>
            </w:pPr>
            <w:r w:rsidRPr="00CF7E77">
              <w:rPr>
                <w:rStyle w:val="Hyperlink1"/>
                <w:sz w:val="22"/>
                <w:szCs w:val="22"/>
                <w:lang w:val="en-US"/>
              </w:rPr>
              <w:t>Yes depending on type of technology</w:t>
            </w:r>
          </w:p>
        </w:tc>
        <w:tc>
          <w:tcPr>
            <w:tcW w:w="67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4B4D52" w14:textId="77777777" w:rsidR="00F91C28" w:rsidRPr="00CF7E77" w:rsidRDefault="00F91C28" w:rsidP="00F91C28">
            <w:pPr>
              <w:jc w:val="center"/>
              <w:rPr>
                <w:sz w:val="22"/>
                <w:szCs w:val="22"/>
              </w:rPr>
            </w:pPr>
            <w:r w:rsidRPr="00CF7E77">
              <w:rPr>
                <w:rStyle w:val="Hyperlink1"/>
                <w:sz w:val="22"/>
                <w:szCs w:val="22"/>
                <w:lang w:val="en-US"/>
              </w:rPr>
              <w:t>Yes subject to type of technology</w:t>
            </w:r>
          </w:p>
        </w:tc>
        <w:tc>
          <w:tcPr>
            <w:tcW w:w="61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E204F3" w14:textId="77777777" w:rsidR="00F91C28" w:rsidRPr="00CF7E77" w:rsidRDefault="00F91C28" w:rsidP="00F91C28">
            <w:pPr>
              <w:jc w:val="center"/>
              <w:rPr>
                <w:sz w:val="22"/>
                <w:szCs w:val="22"/>
              </w:rPr>
            </w:pPr>
            <w:r w:rsidRPr="00CF7E77">
              <w:rPr>
                <w:rStyle w:val="Hyperlink1"/>
                <w:sz w:val="22"/>
                <w:szCs w:val="22"/>
                <w:lang w:val="en-US"/>
              </w:rPr>
              <w:t>Yes subject to type of technology</w:t>
            </w:r>
          </w:p>
        </w:tc>
        <w:tc>
          <w:tcPr>
            <w:tcW w:w="7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E4C707" w14:textId="77777777" w:rsidR="00F91C28" w:rsidRPr="00CF7E77" w:rsidRDefault="00F91C28" w:rsidP="00F91C28">
            <w:pPr>
              <w:jc w:val="center"/>
              <w:rPr>
                <w:sz w:val="22"/>
                <w:szCs w:val="22"/>
              </w:rPr>
            </w:pPr>
            <w:r w:rsidRPr="00CF7E77">
              <w:rPr>
                <w:rStyle w:val="Hyperlink1"/>
                <w:sz w:val="22"/>
                <w:szCs w:val="22"/>
                <w:lang w:val="en-US"/>
              </w:rPr>
              <w:t>N/A</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B42ED6" w14:textId="77777777" w:rsidR="00F91C28" w:rsidRPr="00CF7E77" w:rsidRDefault="00F91C28" w:rsidP="00F91C28">
            <w:pPr>
              <w:jc w:val="center"/>
              <w:rPr>
                <w:sz w:val="22"/>
                <w:szCs w:val="22"/>
              </w:rPr>
            </w:pPr>
            <w:r w:rsidRPr="00CF7E77">
              <w:rPr>
                <w:rStyle w:val="Hyperlink1"/>
                <w:sz w:val="22"/>
                <w:szCs w:val="22"/>
                <w:lang w:val="en-US"/>
              </w:rPr>
              <w:t>Unknown and subject to type of technology</w:t>
            </w:r>
          </w:p>
        </w:tc>
      </w:tr>
    </w:tbl>
    <w:p w14:paraId="05889C8A" w14:textId="77777777" w:rsidR="00F91C28" w:rsidRDefault="00F91C28" w:rsidP="00F91C28">
      <w:pPr>
        <w:rPr>
          <w:lang w:val="en-US" w:eastAsia="ko-KR"/>
        </w:rPr>
        <w:sectPr w:rsidR="00F91C28" w:rsidSect="00EF2772">
          <w:footerReference w:type="first" r:id="rId18"/>
          <w:pgSz w:w="16840" w:h="11907" w:orient="landscape"/>
          <w:pgMar w:top="1134" w:right="1417" w:bottom="1134" w:left="1417" w:header="720" w:footer="720" w:gutter="0"/>
          <w:cols w:space="720"/>
          <w:docGrid w:linePitch="326"/>
        </w:sectPr>
      </w:pPr>
    </w:p>
    <w:p w14:paraId="64EA1B9E" w14:textId="77777777" w:rsidR="00F91C28" w:rsidRDefault="00F91C28" w:rsidP="009F7035">
      <w:pPr>
        <w:pStyle w:val="Heading1"/>
        <w:rPr>
          <w:lang w:val="en-US" w:eastAsia="ko-KR"/>
        </w:rPr>
      </w:pPr>
      <w:bookmarkStart w:id="366" w:name="_Toc438459110"/>
      <w:bookmarkStart w:id="367" w:name="_Toc441072005"/>
      <w:bookmarkStart w:id="368" w:name="_Toc439689476"/>
      <w:r>
        <w:rPr>
          <w:lang w:val="en-US" w:eastAsia="ko-KR"/>
        </w:rPr>
        <w:lastRenderedPageBreak/>
        <w:t>Appendix 2 – ADS-B Mandates</w:t>
      </w:r>
      <w:bookmarkEnd w:id="366"/>
      <w:bookmarkEnd w:id="367"/>
      <w:bookmarkEnd w:id="368"/>
    </w:p>
    <w:p w14:paraId="0432732A" w14:textId="77777777" w:rsidR="00F91C28" w:rsidRDefault="00F91C28" w:rsidP="00F91C28">
      <w:pPr>
        <w:spacing w:before="240"/>
        <w:rPr>
          <w:lang w:eastAsia="ko-KR"/>
        </w:rPr>
      </w:pPr>
      <w:r w:rsidRPr="0001622E">
        <w:rPr>
          <w:lang w:eastAsia="ko-KR"/>
        </w:rPr>
        <w:t>The following table summarizes planned or existing ADS-B mandates globally.</w:t>
      </w:r>
    </w:p>
    <w:p w14:paraId="1E78C1EA" w14:textId="77777777" w:rsidR="00F91C28" w:rsidRDefault="00F91C28" w:rsidP="00F91C28">
      <w:pPr>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853"/>
      </w:tblGrid>
      <w:tr w:rsidR="00F91C28" w:rsidRPr="00CF7E77" w14:paraId="6AC3FDEE" w14:textId="77777777" w:rsidTr="00F91C28">
        <w:trPr>
          <w:trHeight w:val="850"/>
        </w:trPr>
        <w:tc>
          <w:tcPr>
            <w:tcW w:w="922" w:type="pct"/>
            <w:shd w:val="clear" w:color="auto" w:fill="auto"/>
            <w:vAlign w:val="center"/>
          </w:tcPr>
          <w:p w14:paraId="19B3F591" w14:textId="77777777" w:rsidR="00F91C28" w:rsidRPr="00CF7E77" w:rsidRDefault="00F91C28" w:rsidP="00F91C28">
            <w:pPr>
              <w:jc w:val="center"/>
              <w:rPr>
                <w:b/>
                <w:bCs/>
                <w:color w:val="000000"/>
                <w:sz w:val="22"/>
                <w:szCs w:val="22"/>
              </w:rPr>
            </w:pPr>
            <w:r w:rsidRPr="00CF7E77">
              <w:rPr>
                <w:b/>
                <w:bCs/>
                <w:color w:val="000000"/>
                <w:sz w:val="22"/>
                <w:szCs w:val="22"/>
              </w:rPr>
              <w:t>Region</w:t>
            </w:r>
          </w:p>
        </w:tc>
        <w:tc>
          <w:tcPr>
            <w:tcW w:w="4078" w:type="pct"/>
            <w:shd w:val="clear" w:color="auto" w:fill="auto"/>
            <w:vAlign w:val="center"/>
          </w:tcPr>
          <w:p w14:paraId="27E08110" w14:textId="77777777" w:rsidR="00F91C28" w:rsidRPr="00CF7E77" w:rsidRDefault="00F91C28" w:rsidP="00F91C28">
            <w:pPr>
              <w:pStyle w:val="BodyText"/>
              <w:spacing w:before="0" w:line="240" w:lineRule="auto"/>
              <w:jc w:val="center"/>
              <w:rPr>
                <w:rFonts w:cs="Times New Roman"/>
                <w:b/>
                <w:bCs/>
              </w:rPr>
            </w:pPr>
            <w:r w:rsidRPr="00F91C28">
              <w:rPr>
                <w:rStyle w:val="Hyperlink1"/>
                <w:rFonts w:eastAsia="Calibri" w:cs="Times New Roman"/>
                <w:b/>
                <w:bCs/>
                <w:lang w:val="en-US"/>
              </w:rPr>
              <w:t xml:space="preserve">Published </w:t>
            </w:r>
            <w:r w:rsidRPr="00CF7E77">
              <w:rPr>
                <w:rStyle w:val="Hyperlink1"/>
                <w:rFonts w:eastAsia="Calibri" w:cs="Times New Roman"/>
                <w:b/>
                <w:bCs/>
                <w:lang w:val="en-GB"/>
              </w:rPr>
              <w:t>Material</w:t>
            </w:r>
            <w:r w:rsidRPr="00F91C28">
              <w:rPr>
                <w:rStyle w:val="Hyperlink1"/>
                <w:rFonts w:eastAsia="Calibri" w:cs="Times New Roman"/>
                <w:b/>
                <w:bCs/>
                <w:lang w:val="en-US"/>
              </w:rPr>
              <w:t xml:space="preserve"> and Equipage Mandates</w:t>
            </w:r>
          </w:p>
        </w:tc>
      </w:tr>
      <w:tr w:rsidR="00F91C28" w:rsidRPr="00CF7E77" w14:paraId="4BD0CFCD" w14:textId="77777777" w:rsidTr="00F91C28">
        <w:trPr>
          <w:trHeight w:val="1831"/>
        </w:trPr>
        <w:tc>
          <w:tcPr>
            <w:tcW w:w="922" w:type="pct"/>
            <w:shd w:val="clear" w:color="auto" w:fill="auto"/>
            <w:vAlign w:val="center"/>
          </w:tcPr>
          <w:p w14:paraId="7BF1795C" w14:textId="77777777" w:rsidR="00F91C28" w:rsidRPr="00CF7E77" w:rsidRDefault="00F91C28" w:rsidP="00F91C28">
            <w:pPr>
              <w:spacing w:after="120" w:line="360" w:lineRule="auto"/>
              <w:rPr>
                <w:b/>
                <w:bCs/>
                <w:color w:val="000000"/>
                <w:sz w:val="22"/>
                <w:szCs w:val="22"/>
              </w:rPr>
            </w:pPr>
            <w:r w:rsidRPr="00CF7E77">
              <w:rPr>
                <w:rStyle w:val="Hyperlink1"/>
                <w:rFonts w:eastAsia="Calibri"/>
                <w:b/>
                <w:bCs/>
                <w:color w:val="000000"/>
                <w:sz w:val="22"/>
                <w:szCs w:val="22"/>
                <w:lang w:val="en-US"/>
              </w:rPr>
              <w:t>Europe</w:t>
            </w:r>
          </w:p>
        </w:tc>
        <w:tc>
          <w:tcPr>
            <w:tcW w:w="4078" w:type="pct"/>
            <w:shd w:val="clear" w:color="auto" w:fill="auto"/>
            <w:vAlign w:val="center"/>
          </w:tcPr>
          <w:p w14:paraId="79C9BFD2" w14:textId="77777777" w:rsidR="00F91C28" w:rsidRPr="00CF7E77" w:rsidRDefault="00F91C28" w:rsidP="0010275C">
            <w:pPr>
              <w:numPr>
                <w:ilvl w:val="0"/>
                <w:numId w:val="14"/>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The European Commission has enacted an Implementing Regulation laying down requirements for the performance and the interoperability of surveillance for the Single European Sky ((EU) No 1207/2011). This was recently updated by Commission Implementing Regulation (EU) No 1028/2014 of 26 September 2014 amending Implementing Regulation (EU) No 1207/2011 which mandates specific ADS-B equipage after 7 June 2020.</w:t>
            </w:r>
          </w:p>
        </w:tc>
      </w:tr>
      <w:tr w:rsidR="00F91C28" w:rsidRPr="00CF7E77" w14:paraId="395B7F52" w14:textId="77777777" w:rsidTr="00F91C28">
        <w:trPr>
          <w:trHeight w:val="1390"/>
        </w:trPr>
        <w:tc>
          <w:tcPr>
            <w:tcW w:w="922" w:type="pct"/>
            <w:shd w:val="clear" w:color="auto" w:fill="auto"/>
            <w:vAlign w:val="center"/>
          </w:tcPr>
          <w:p w14:paraId="24C0D6B2" w14:textId="77777777" w:rsidR="00F91C28" w:rsidRPr="00CF7E77" w:rsidRDefault="00F91C28" w:rsidP="00F91C28">
            <w:pPr>
              <w:shd w:val="clear" w:color="auto" w:fill="FFFFFF"/>
              <w:spacing w:after="120" w:line="360" w:lineRule="auto"/>
              <w:rPr>
                <w:b/>
                <w:bCs/>
                <w:color w:val="000000"/>
                <w:sz w:val="22"/>
                <w:szCs w:val="22"/>
              </w:rPr>
            </w:pPr>
            <w:r w:rsidRPr="00CF7E77">
              <w:rPr>
                <w:rStyle w:val="Hyperlink1"/>
                <w:rFonts w:eastAsia="Calibri"/>
                <w:b/>
                <w:bCs/>
                <w:color w:val="000000"/>
                <w:sz w:val="22"/>
                <w:szCs w:val="22"/>
                <w:lang w:val="en-US"/>
              </w:rPr>
              <w:t>United States</w:t>
            </w:r>
          </w:p>
        </w:tc>
        <w:tc>
          <w:tcPr>
            <w:tcW w:w="4078" w:type="pct"/>
            <w:shd w:val="clear" w:color="auto" w:fill="auto"/>
            <w:vAlign w:val="center"/>
          </w:tcPr>
          <w:p w14:paraId="14F941BC" w14:textId="77777777" w:rsidR="00F91C28" w:rsidRPr="00CF7E77" w:rsidRDefault="00F91C28" w:rsidP="0010275C">
            <w:pPr>
              <w:numPr>
                <w:ilvl w:val="0"/>
                <w:numId w:val="15"/>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In 2010, the FAA issued a new rule contained in Title 14 of the Code of Federal Regulations (14 CFR) part 91, §§ 91.225 and 91.227. This rule requires ADS-B (Out) performance when operating in designated classes of airspace within the NAS after 1 January 2020.</w:t>
            </w:r>
          </w:p>
        </w:tc>
      </w:tr>
      <w:tr w:rsidR="00F91C28" w:rsidRPr="00CF7E77" w14:paraId="305570E5" w14:textId="77777777" w:rsidTr="00F91C28">
        <w:trPr>
          <w:trHeight w:val="1345"/>
        </w:trPr>
        <w:tc>
          <w:tcPr>
            <w:tcW w:w="922" w:type="pct"/>
            <w:shd w:val="clear" w:color="auto" w:fill="auto"/>
            <w:vAlign w:val="center"/>
          </w:tcPr>
          <w:p w14:paraId="06304535" w14:textId="77777777" w:rsidR="00F91C28" w:rsidRPr="00CF7E77" w:rsidRDefault="00F91C28" w:rsidP="00F91C28">
            <w:pPr>
              <w:spacing w:after="120" w:line="360" w:lineRule="auto"/>
              <w:rPr>
                <w:b/>
                <w:bCs/>
                <w:color w:val="000000"/>
                <w:sz w:val="22"/>
                <w:szCs w:val="22"/>
              </w:rPr>
            </w:pPr>
            <w:r w:rsidRPr="00CF7E77">
              <w:rPr>
                <w:rStyle w:val="Hyperlink1"/>
                <w:rFonts w:eastAsia="Calibri"/>
                <w:b/>
                <w:bCs/>
                <w:color w:val="000000"/>
                <w:sz w:val="22"/>
                <w:szCs w:val="22"/>
                <w:lang w:val="en-US"/>
              </w:rPr>
              <w:t>Canada</w:t>
            </w:r>
          </w:p>
        </w:tc>
        <w:tc>
          <w:tcPr>
            <w:tcW w:w="4078" w:type="pct"/>
            <w:shd w:val="clear" w:color="auto" w:fill="auto"/>
            <w:vAlign w:val="center"/>
          </w:tcPr>
          <w:p w14:paraId="04DBC29F" w14:textId="77777777" w:rsidR="00F91C28" w:rsidRPr="00CF7E77" w:rsidRDefault="00F91C28" w:rsidP="0010275C">
            <w:pPr>
              <w:numPr>
                <w:ilvl w:val="0"/>
                <w:numId w:val="16"/>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Transport Canada Advisory Circular (AC) No. 700-009</w:t>
            </w:r>
          </w:p>
          <w:p w14:paraId="7DC6025C" w14:textId="77777777" w:rsidR="00F91C28" w:rsidRPr="00CF7E77" w:rsidRDefault="00F91C28" w:rsidP="0010275C">
            <w:pPr>
              <w:numPr>
                <w:ilvl w:val="0"/>
                <w:numId w:val="17"/>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Issue 2 EASA AMC 20-24</w:t>
            </w:r>
          </w:p>
        </w:tc>
      </w:tr>
      <w:tr w:rsidR="00F91C28" w:rsidRPr="00CF7E77" w14:paraId="4C542247" w14:textId="77777777" w:rsidTr="00F91C28">
        <w:trPr>
          <w:trHeight w:val="1309"/>
        </w:trPr>
        <w:tc>
          <w:tcPr>
            <w:tcW w:w="922" w:type="pct"/>
            <w:shd w:val="clear" w:color="auto" w:fill="auto"/>
            <w:vAlign w:val="center"/>
          </w:tcPr>
          <w:p w14:paraId="58D8C334" w14:textId="77777777" w:rsidR="00F91C28" w:rsidRPr="00CF7E77" w:rsidRDefault="00F91C28" w:rsidP="00F91C28">
            <w:pPr>
              <w:spacing w:after="120" w:line="360" w:lineRule="auto"/>
              <w:rPr>
                <w:b/>
                <w:bCs/>
                <w:color w:val="000000"/>
                <w:sz w:val="22"/>
                <w:szCs w:val="22"/>
              </w:rPr>
            </w:pPr>
            <w:r w:rsidRPr="00CF7E77">
              <w:rPr>
                <w:rStyle w:val="Hyperlink1"/>
                <w:rFonts w:eastAsia="Calibri"/>
                <w:b/>
                <w:bCs/>
                <w:color w:val="000000"/>
                <w:sz w:val="22"/>
                <w:szCs w:val="22"/>
                <w:lang w:val="en-US"/>
              </w:rPr>
              <w:t>Australia</w:t>
            </w:r>
          </w:p>
        </w:tc>
        <w:tc>
          <w:tcPr>
            <w:tcW w:w="4078" w:type="pct"/>
            <w:shd w:val="clear" w:color="auto" w:fill="auto"/>
            <w:vAlign w:val="center"/>
          </w:tcPr>
          <w:p w14:paraId="0EC57CB5" w14:textId="77777777" w:rsidR="00F91C28" w:rsidRPr="00CF7E77" w:rsidRDefault="00F91C28" w:rsidP="0010275C">
            <w:pPr>
              <w:numPr>
                <w:ilvl w:val="0"/>
                <w:numId w:val="18"/>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Guidance material: CAO 20.18, Amend Order No. 3, dated December 2009</w:t>
            </w:r>
          </w:p>
          <w:p w14:paraId="494DE4ED" w14:textId="77777777" w:rsidR="00F91C28" w:rsidRPr="00CF7E77" w:rsidRDefault="00F91C28" w:rsidP="0010275C">
            <w:pPr>
              <w:numPr>
                <w:ilvl w:val="0"/>
                <w:numId w:val="19"/>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Mandates ADS-B Out for upper airspace (≥FL290) in December 2013</w:t>
            </w:r>
          </w:p>
        </w:tc>
      </w:tr>
      <w:tr w:rsidR="00F91C28" w:rsidRPr="00CF7E77" w14:paraId="219DD0C0" w14:textId="77777777" w:rsidTr="00F91C28">
        <w:trPr>
          <w:trHeight w:val="1831"/>
        </w:trPr>
        <w:tc>
          <w:tcPr>
            <w:tcW w:w="922" w:type="pct"/>
            <w:shd w:val="clear" w:color="auto" w:fill="auto"/>
            <w:vAlign w:val="center"/>
          </w:tcPr>
          <w:p w14:paraId="52B3D0E3" w14:textId="77777777" w:rsidR="00F91C28" w:rsidRPr="00CF7E77" w:rsidRDefault="00F91C28" w:rsidP="00F91C28">
            <w:pPr>
              <w:spacing w:after="120" w:line="360" w:lineRule="auto"/>
              <w:rPr>
                <w:b/>
                <w:bCs/>
                <w:color w:val="000000"/>
                <w:sz w:val="22"/>
                <w:szCs w:val="22"/>
              </w:rPr>
            </w:pPr>
            <w:r w:rsidRPr="00CF7E77">
              <w:rPr>
                <w:rStyle w:val="Hyperlink1"/>
                <w:rFonts w:eastAsia="Calibri"/>
                <w:b/>
                <w:bCs/>
                <w:color w:val="000000"/>
                <w:sz w:val="22"/>
                <w:szCs w:val="22"/>
                <w:lang w:val="en-US"/>
              </w:rPr>
              <w:t>Hong Kong</w:t>
            </w:r>
          </w:p>
        </w:tc>
        <w:tc>
          <w:tcPr>
            <w:tcW w:w="4078" w:type="pct"/>
            <w:shd w:val="clear" w:color="auto" w:fill="auto"/>
            <w:vAlign w:val="center"/>
          </w:tcPr>
          <w:p w14:paraId="57617F29" w14:textId="77777777" w:rsidR="00F91C28" w:rsidRPr="00CF7E77" w:rsidRDefault="00F91C28" w:rsidP="0010275C">
            <w:pPr>
              <w:numPr>
                <w:ilvl w:val="0"/>
                <w:numId w:val="20"/>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After 31 December 2014 for aircraft flying within Hong Kong FIR between FL290 and FL410</w:t>
            </w:r>
          </w:p>
          <w:p w14:paraId="52583AE9" w14:textId="77777777" w:rsidR="00F91C28" w:rsidRPr="00CF7E77" w:rsidRDefault="00F91C28" w:rsidP="0010275C">
            <w:pPr>
              <w:numPr>
                <w:ilvl w:val="0"/>
                <w:numId w:val="21"/>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Must meet DO-260 (Version 0) requirements of ICAO Annex 10 and ICAO Doc 9871 Chapter 2, or DO-260A (Version 1) requirements of ICAO Doc 9871 Chapter 3</w:t>
            </w:r>
          </w:p>
          <w:p w14:paraId="1DD8CF85" w14:textId="77777777" w:rsidR="00F91C28" w:rsidRPr="00CF7E77" w:rsidRDefault="00F91C28" w:rsidP="0010275C">
            <w:pPr>
              <w:numPr>
                <w:ilvl w:val="0"/>
                <w:numId w:val="22"/>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Means of compliance per EASA AMC 20-24 or CASA CAO 20.18 Appendix XI</w:t>
            </w:r>
          </w:p>
        </w:tc>
      </w:tr>
      <w:tr w:rsidR="00F91C28" w:rsidRPr="00CF7E77" w14:paraId="4C26EBFE" w14:textId="77777777" w:rsidTr="00F91C28">
        <w:trPr>
          <w:trHeight w:val="1831"/>
        </w:trPr>
        <w:tc>
          <w:tcPr>
            <w:tcW w:w="922" w:type="pct"/>
            <w:shd w:val="clear" w:color="auto" w:fill="auto"/>
            <w:vAlign w:val="center"/>
          </w:tcPr>
          <w:p w14:paraId="3E5E0867" w14:textId="77777777" w:rsidR="00F91C28" w:rsidRPr="00CF7E77" w:rsidRDefault="00F91C28" w:rsidP="00F91C28">
            <w:pPr>
              <w:spacing w:after="120" w:line="360" w:lineRule="auto"/>
              <w:rPr>
                <w:b/>
                <w:bCs/>
                <w:color w:val="000000"/>
                <w:sz w:val="22"/>
                <w:szCs w:val="22"/>
              </w:rPr>
            </w:pPr>
            <w:r w:rsidRPr="00CF7E77">
              <w:rPr>
                <w:rStyle w:val="Hyperlink1"/>
                <w:rFonts w:eastAsia="Calibri"/>
                <w:b/>
                <w:bCs/>
                <w:color w:val="000000"/>
                <w:sz w:val="22"/>
                <w:szCs w:val="22"/>
                <w:lang w:val="en-US"/>
              </w:rPr>
              <w:t>Singapore</w:t>
            </w:r>
          </w:p>
        </w:tc>
        <w:tc>
          <w:tcPr>
            <w:tcW w:w="4078" w:type="pct"/>
            <w:shd w:val="clear" w:color="auto" w:fill="auto"/>
            <w:vAlign w:val="center"/>
          </w:tcPr>
          <w:p w14:paraId="3875292A" w14:textId="77777777" w:rsidR="00F91C28" w:rsidRPr="00CF7E77" w:rsidRDefault="00F91C28" w:rsidP="0010275C">
            <w:pPr>
              <w:numPr>
                <w:ilvl w:val="0"/>
                <w:numId w:val="23"/>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Guidance material: CAAS AIC 14, 28 December 2010</w:t>
            </w:r>
          </w:p>
          <w:p w14:paraId="01B9109F" w14:textId="77777777" w:rsidR="00F91C28" w:rsidRPr="00CF7E77" w:rsidRDefault="00F91C28" w:rsidP="0010275C">
            <w:pPr>
              <w:numPr>
                <w:ilvl w:val="0"/>
                <w:numId w:val="24"/>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Implement the use of ADS-B Out after 12 December 2013 within certain parts of the Singapore FIR (≥FL290)</w:t>
            </w:r>
          </w:p>
          <w:p w14:paraId="33BF4781" w14:textId="77777777" w:rsidR="00F91C28" w:rsidRPr="00CF7E77" w:rsidRDefault="00F91C28" w:rsidP="0010275C">
            <w:pPr>
              <w:numPr>
                <w:ilvl w:val="0"/>
                <w:numId w:val="25"/>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EASA AMC 20-24 or CASA CAO 20.18 Appendix XI, otherwise must fly at &lt;FL290</w:t>
            </w:r>
          </w:p>
        </w:tc>
      </w:tr>
      <w:tr w:rsidR="00F91C28" w:rsidRPr="00CF7E77" w14:paraId="22A7D060" w14:textId="77777777" w:rsidTr="00F91C28">
        <w:trPr>
          <w:trHeight w:val="1543"/>
        </w:trPr>
        <w:tc>
          <w:tcPr>
            <w:tcW w:w="922" w:type="pct"/>
            <w:shd w:val="clear" w:color="auto" w:fill="auto"/>
            <w:vAlign w:val="center"/>
          </w:tcPr>
          <w:p w14:paraId="0C384EBC" w14:textId="77777777" w:rsidR="00F91C28" w:rsidRPr="00CF7E77" w:rsidRDefault="00F91C28" w:rsidP="00F91C28">
            <w:pPr>
              <w:spacing w:after="120" w:line="360" w:lineRule="auto"/>
              <w:rPr>
                <w:b/>
                <w:bCs/>
                <w:color w:val="000000"/>
                <w:sz w:val="22"/>
                <w:szCs w:val="22"/>
              </w:rPr>
            </w:pPr>
            <w:r w:rsidRPr="00CF7E77">
              <w:rPr>
                <w:rStyle w:val="Hyperlink1"/>
                <w:rFonts w:eastAsia="Calibri"/>
                <w:b/>
                <w:bCs/>
                <w:color w:val="000000"/>
                <w:sz w:val="22"/>
                <w:szCs w:val="22"/>
                <w:lang w:val="en-US"/>
              </w:rPr>
              <w:t>Other Asia Pacific</w:t>
            </w:r>
          </w:p>
        </w:tc>
        <w:tc>
          <w:tcPr>
            <w:tcW w:w="4078" w:type="pct"/>
            <w:shd w:val="clear" w:color="auto" w:fill="auto"/>
            <w:vAlign w:val="center"/>
          </w:tcPr>
          <w:p w14:paraId="67314581" w14:textId="77777777" w:rsidR="00F91C28" w:rsidRPr="00CF7E77" w:rsidRDefault="00F91C28" w:rsidP="0010275C">
            <w:pPr>
              <w:numPr>
                <w:ilvl w:val="0"/>
                <w:numId w:val="26"/>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Expected to follow ADS-B Avionics Requirements template per APANPIRG Conclusion 21/39</w:t>
            </w:r>
          </w:p>
          <w:p w14:paraId="68446371" w14:textId="77777777" w:rsidR="00F91C28" w:rsidRPr="00CF7E77" w:rsidRDefault="00F91C28" w:rsidP="0010275C">
            <w:pPr>
              <w:numPr>
                <w:ilvl w:val="0"/>
                <w:numId w:val="27"/>
              </w:numPr>
              <w:pBdr>
                <w:top w:val="nil"/>
                <w:left w:val="nil"/>
                <w:bottom w:val="nil"/>
                <w:right w:val="nil"/>
                <w:between w:val="nil"/>
                <w:bar w:val="nil"/>
              </w:pBdr>
              <w:tabs>
                <w:tab w:val="clear" w:pos="794"/>
                <w:tab w:val="clear" w:pos="1191"/>
                <w:tab w:val="clear" w:pos="1588"/>
                <w:tab w:val="clear" w:pos="1985"/>
              </w:tabs>
              <w:overflowPunct/>
              <w:autoSpaceDE/>
              <w:autoSpaceDN/>
              <w:adjustRightInd/>
              <w:spacing w:before="0" w:after="120"/>
              <w:textAlignment w:val="auto"/>
              <w:rPr>
                <w:rFonts w:eastAsia="Calibri"/>
                <w:sz w:val="22"/>
                <w:szCs w:val="22"/>
              </w:rPr>
            </w:pPr>
            <w:r w:rsidRPr="00CF7E77">
              <w:rPr>
                <w:rStyle w:val="Hyperlink1"/>
                <w:rFonts w:eastAsia="Calibri"/>
                <w:sz w:val="22"/>
                <w:szCs w:val="22"/>
                <w:lang w:val="en-US"/>
              </w:rPr>
              <w:t>EASA AMC 20-24 or CASA CAO 20.18 Appendix XI</w:t>
            </w:r>
          </w:p>
        </w:tc>
      </w:tr>
    </w:tbl>
    <w:p w14:paraId="1AF1C30D" w14:textId="77777777" w:rsidR="00F91C28" w:rsidRDefault="00F91C28" w:rsidP="009F7035">
      <w:pPr>
        <w:pStyle w:val="Heading1"/>
        <w:rPr>
          <w:lang w:val="en-US" w:eastAsia="ko-KR"/>
        </w:rPr>
      </w:pPr>
      <w:bookmarkStart w:id="369" w:name="_Toc438459111"/>
      <w:bookmarkStart w:id="370" w:name="_Toc441072006"/>
      <w:bookmarkStart w:id="371" w:name="_Toc439689477"/>
      <w:r>
        <w:rPr>
          <w:lang w:val="en-US" w:eastAsia="ko-KR"/>
        </w:rPr>
        <w:lastRenderedPageBreak/>
        <w:t>Appendix 3 – Summary of Data Link Systems Profiles and Performance</w:t>
      </w:r>
      <w:bookmarkEnd w:id="369"/>
      <w:bookmarkEnd w:id="370"/>
      <w:bookmarkEnd w:id="371"/>
    </w:p>
    <w:bookmarkStart w:id="372" w:name="_MON_1514831877"/>
    <w:bookmarkEnd w:id="372"/>
    <w:p w14:paraId="47D48AD6" w14:textId="77777777" w:rsidR="00F91C28" w:rsidRDefault="00495B98" w:rsidP="00F91C28">
      <w:pPr>
        <w:jc w:val="center"/>
        <w:rPr>
          <w:rFonts w:ascii="Calibri" w:hAnsi="Calibri"/>
        </w:rPr>
      </w:pPr>
      <w:r>
        <w:rPr>
          <w:rFonts w:ascii="Calibri" w:hAnsi="Calibri"/>
        </w:rPr>
        <w:object w:dxaOrig="20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45pt" o:ole="">
            <v:imagedata r:id="rId19" o:title=""/>
          </v:shape>
          <o:OLEObject Type="Embed" ProgID="Excel.Sheet.12" ShapeID="_x0000_i1025" DrawAspect="Icon" ObjectID="_1514887285" r:id="rId20"/>
        </w:object>
      </w:r>
    </w:p>
    <w:p w14:paraId="3FDF07AA" w14:textId="77777777" w:rsidR="009F7035" w:rsidRDefault="009F7035" w:rsidP="009F7035"/>
    <w:p w14:paraId="6A35C904" w14:textId="77777777" w:rsidR="009F7035" w:rsidRDefault="009F7035" w:rsidP="009F7035"/>
    <w:p w14:paraId="2C6D8A80" w14:textId="77777777" w:rsidR="009F7035" w:rsidRDefault="009F7035" w:rsidP="009F7035"/>
    <w:p w14:paraId="0167277F" w14:textId="77777777" w:rsidR="009F7035" w:rsidRPr="009F7035" w:rsidRDefault="009F7035" w:rsidP="009F7035"/>
    <w:p w14:paraId="6D62E230" w14:textId="77777777" w:rsidR="00F91C28" w:rsidRDefault="00F91C28" w:rsidP="009F7035">
      <w:pPr>
        <w:pStyle w:val="Heading1"/>
        <w:rPr>
          <w:lang w:val="en-US" w:eastAsia="ko-KR"/>
        </w:rPr>
      </w:pPr>
      <w:bookmarkStart w:id="373" w:name="_Toc438459112"/>
      <w:bookmarkStart w:id="374" w:name="_Toc441072007"/>
      <w:bookmarkStart w:id="375" w:name="_Toc439689478"/>
      <w:r>
        <w:rPr>
          <w:lang w:val="en-US" w:eastAsia="ko-KR"/>
        </w:rPr>
        <w:t>Appendix 4 – Analysis of Global Bandwidth and Cloud Storage Required to Support Black Box Streaming</w:t>
      </w:r>
      <w:bookmarkEnd w:id="373"/>
      <w:bookmarkEnd w:id="374"/>
      <w:bookmarkEnd w:id="375"/>
    </w:p>
    <w:p w14:paraId="058C4E58" w14:textId="77777777" w:rsidR="00F91C28" w:rsidRDefault="00F91C28" w:rsidP="00F91C28">
      <w:pPr>
        <w:rPr>
          <w:lang w:eastAsia="ko-KR"/>
        </w:rPr>
      </w:pPr>
      <w:r w:rsidRPr="0001622E">
        <w:rPr>
          <w:lang w:eastAsia="ko-KR"/>
        </w:rPr>
        <w:t>Worst case scenarios for continuous streaming and triggered streaming are provided in the spreadsheet below. The triggered streaming are for various word per second with associated Kbps from 64 wps – 1024 wps.</w:t>
      </w:r>
    </w:p>
    <w:p w14:paraId="72A62B35" w14:textId="77777777" w:rsidR="00F91C28" w:rsidRDefault="00F91C28" w:rsidP="00F91C28">
      <w:pPr>
        <w:rPr>
          <w:lang w:eastAsia="ko-KR"/>
        </w:rPr>
      </w:pPr>
    </w:p>
    <w:bookmarkStart w:id="376" w:name="_MON_1512200370"/>
    <w:bookmarkEnd w:id="376"/>
    <w:p w14:paraId="6BD474A8" w14:textId="77777777" w:rsidR="00F91C28" w:rsidRDefault="00495B98" w:rsidP="00F91C28">
      <w:pPr>
        <w:jc w:val="center"/>
      </w:pPr>
      <w:r>
        <w:object w:dxaOrig="2040" w:dyaOrig="1320">
          <v:shape id="_x0000_i1026" type="#_x0000_t75" style="width:129.95pt;height:83.2pt" o:ole="">
            <v:imagedata r:id="rId21" o:title=""/>
          </v:shape>
          <o:OLEObject Type="Embed" ProgID="Excel.Sheet.12" ShapeID="_x0000_i1026" DrawAspect="Icon" ObjectID="_1514887286" r:id="rId22"/>
        </w:object>
      </w:r>
    </w:p>
    <w:p w14:paraId="508C3A28" w14:textId="77777777" w:rsidR="009F7035" w:rsidRDefault="009F7035">
      <w:pPr>
        <w:tabs>
          <w:tab w:val="clear" w:pos="794"/>
          <w:tab w:val="clear" w:pos="1191"/>
          <w:tab w:val="clear" w:pos="1588"/>
          <w:tab w:val="clear" w:pos="1985"/>
        </w:tabs>
        <w:overflowPunct/>
        <w:autoSpaceDE/>
        <w:autoSpaceDN/>
        <w:adjustRightInd/>
        <w:spacing w:before="0"/>
        <w:textAlignment w:val="auto"/>
        <w:rPr>
          <w:b/>
          <w:lang w:eastAsia="ko-KR"/>
        </w:rPr>
      </w:pPr>
      <w:bookmarkStart w:id="377" w:name="_Toc438459113"/>
      <w:r>
        <w:rPr>
          <w:lang w:eastAsia="ko-KR"/>
        </w:rPr>
        <w:br w:type="page"/>
      </w:r>
    </w:p>
    <w:p w14:paraId="2E9FE461" w14:textId="77777777" w:rsidR="00F91C28" w:rsidRDefault="00F91C28" w:rsidP="009F7035">
      <w:pPr>
        <w:pStyle w:val="Heading1"/>
        <w:rPr>
          <w:lang w:eastAsia="ko-KR"/>
        </w:rPr>
      </w:pPr>
      <w:bookmarkStart w:id="378" w:name="_Toc441072008"/>
      <w:bookmarkStart w:id="379" w:name="_Toc439689479"/>
      <w:r>
        <w:rPr>
          <w:lang w:eastAsia="ko-KR"/>
        </w:rPr>
        <w:lastRenderedPageBreak/>
        <w:t>Appendix 5 – WG 4 Composition</w:t>
      </w:r>
      <w:bookmarkEnd w:id="377"/>
      <w:bookmarkEnd w:id="378"/>
      <w:bookmarkEnd w:id="379"/>
    </w:p>
    <w:p w14:paraId="47091A88" w14:textId="77777777" w:rsidR="00F91C28" w:rsidRDefault="00CD48BE" w:rsidP="00CD48BE">
      <w:pPr>
        <w:spacing w:after="240"/>
        <w:rPr>
          <w:lang w:eastAsia="ko-KR"/>
        </w:rPr>
      </w:pPr>
      <w:r>
        <w:rPr>
          <w:lang w:eastAsia="ko-KR"/>
        </w:rPr>
        <w:t>i)</w:t>
      </w:r>
      <w:r>
        <w:rPr>
          <w:lang w:eastAsia="ko-KR"/>
        </w:rPr>
        <w:tab/>
      </w:r>
      <w:r w:rsidR="00F91C28">
        <w:rPr>
          <w:lang w:eastAsia="ko-KR"/>
        </w:rPr>
        <w:t>Ifeanyi Frank Ogochukwu - Debbie Mishael Consulting, Nigeria</w:t>
      </w:r>
      <w:r w:rsidR="009F7035">
        <w:rPr>
          <w:lang w:eastAsia="ko-KR"/>
        </w:rPr>
        <w:t xml:space="preserve"> (Group Leader)</w:t>
      </w:r>
    </w:p>
    <w:p w14:paraId="434B9D36" w14:textId="77777777" w:rsidR="00F91C28" w:rsidRDefault="00F91C28" w:rsidP="00F91C28">
      <w:pPr>
        <w:spacing w:after="240"/>
        <w:rPr>
          <w:lang w:eastAsia="ko-KR"/>
        </w:rPr>
      </w:pPr>
      <w:r>
        <w:rPr>
          <w:lang w:eastAsia="ko-KR"/>
        </w:rPr>
        <w:t>ii)</w:t>
      </w:r>
      <w:r>
        <w:rPr>
          <w:lang w:eastAsia="ko-KR"/>
        </w:rPr>
        <w:tab/>
        <w:t>Stephen Angus - Inmarsat, UK</w:t>
      </w:r>
    </w:p>
    <w:p w14:paraId="46DAF73C" w14:textId="77777777" w:rsidR="00F91C28" w:rsidRDefault="00F91C28" w:rsidP="00F91C28">
      <w:pPr>
        <w:spacing w:after="240"/>
        <w:rPr>
          <w:lang w:eastAsia="ko-KR"/>
        </w:rPr>
      </w:pPr>
      <w:r>
        <w:rPr>
          <w:lang w:eastAsia="ko-KR"/>
        </w:rPr>
        <w:t>iii)</w:t>
      </w:r>
      <w:r>
        <w:rPr>
          <w:lang w:eastAsia="ko-KR"/>
        </w:rPr>
        <w:tab/>
        <w:t>Matt De Ris - Panasonic Avionics Corporation, USA</w:t>
      </w:r>
    </w:p>
    <w:p w14:paraId="594B91BC" w14:textId="77777777" w:rsidR="00F91C28" w:rsidRDefault="00F91C28" w:rsidP="00F91C28">
      <w:pPr>
        <w:spacing w:after="240"/>
        <w:rPr>
          <w:lang w:eastAsia="ko-KR"/>
        </w:rPr>
      </w:pPr>
      <w:r>
        <w:rPr>
          <w:lang w:eastAsia="ko-KR"/>
        </w:rPr>
        <w:t>iv)</w:t>
      </w:r>
      <w:r>
        <w:rPr>
          <w:lang w:eastAsia="ko-KR"/>
        </w:rPr>
        <w:tab/>
        <w:t>William Cecil - Teledyne Controls, USA</w:t>
      </w:r>
    </w:p>
    <w:p w14:paraId="4322CA70" w14:textId="77777777" w:rsidR="00F91C28" w:rsidRDefault="00F91C28" w:rsidP="00F91C28">
      <w:pPr>
        <w:spacing w:after="240"/>
        <w:rPr>
          <w:lang w:eastAsia="ko-KR"/>
        </w:rPr>
      </w:pPr>
      <w:r>
        <w:rPr>
          <w:lang w:eastAsia="ko-KR"/>
        </w:rPr>
        <w:t>v)</w:t>
      </w:r>
      <w:r>
        <w:rPr>
          <w:lang w:eastAsia="ko-KR"/>
        </w:rPr>
        <w:tab/>
        <w:t>Hannes-Stephan Griebel - Thales Alenia Space, Germany</w:t>
      </w:r>
    </w:p>
    <w:p w14:paraId="28BD0F2B" w14:textId="77777777" w:rsidR="00F91C28" w:rsidRPr="00F91C28" w:rsidRDefault="00F91C28" w:rsidP="00F91C28">
      <w:pPr>
        <w:spacing w:after="240"/>
        <w:rPr>
          <w:lang w:val="es-ES_tradnl" w:eastAsia="ko-KR"/>
        </w:rPr>
      </w:pPr>
      <w:r w:rsidRPr="00F91C28">
        <w:rPr>
          <w:lang w:val="es-ES_tradnl" w:eastAsia="ko-KR"/>
        </w:rPr>
        <w:t>vi)</w:t>
      </w:r>
      <w:r w:rsidRPr="00F91C28">
        <w:rPr>
          <w:lang w:val="es-ES_tradnl" w:eastAsia="ko-KR"/>
        </w:rPr>
        <w:tab/>
        <w:t>Juan Pablo Martin - Universidad Tecnológica Nacional, Argentina</w:t>
      </w:r>
    </w:p>
    <w:p w14:paraId="77FBAE59" w14:textId="77777777" w:rsidR="00F91C28" w:rsidRPr="00F91C28" w:rsidRDefault="00F91C28" w:rsidP="00F91C28">
      <w:pPr>
        <w:spacing w:after="240"/>
        <w:rPr>
          <w:lang w:val="es-ES_tradnl" w:eastAsia="ko-KR"/>
        </w:rPr>
      </w:pPr>
      <w:r w:rsidRPr="00F91C28">
        <w:rPr>
          <w:lang w:val="es-ES_tradnl" w:eastAsia="ko-KR"/>
        </w:rPr>
        <w:t>vii)</w:t>
      </w:r>
      <w:r w:rsidRPr="00F91C28">
        <w:rPr>
          <w:lang w:val="es-ES_tradnl" w:eastAsia="ko-KR"/>
        </w:rPr>
        <w:tab/>
        <w:t>Nelson Malaguti - International Telecommunication Union, Switzerland</w:t>
      </w:r>
    </w:p>
    <w:p w14:paraId="0D5C8259" w14:textId="77777777" w:rsidR="00F91C28" w:rsidRPr="00F91C28" w:rsidRDefault="00F91C28" w:rsidP="00F91C28">
      <w:pPr>
        <w:spacing w:after="240"/>
        <w:rPr>
          <w:lang w:val="es-ES_tradnl" w:eastAsia="ko-KR"/>
        </w:rPr>
      </w:pPr>
      <w:r w:rsidRPr="00F91C28">
        <w:rPr>
          <w:lang w:val="es-ES_tradnl" w:eastAsia="ko-KR"/>
        </w:rPr>
        <w:t>viii)</w:t>
      </w:r>
      <w:r w:rsidRPr="00F91C28">
        <w:rPr>
          <w:lang w:val="es-ES_tradnl" w:eastAsia="ko-KR"/>
        </w:rPr>
        <w:tab/>
        <w:t>Maiwada Abdulaziz - Nigerian Airspace Management Agency, Nigeria</w:t>
      </w:r>
    </w:p>
    <w:p w14:paraId="3101471B" w14:textId="77777777" w:rsidR="00F91C28" w:rsidRPr="00F91C28" w:rsidRDefault="00F91C28" w:rsidP="00F91C28">
      <w:pPr>
        <w:spacing w:after="240"/>
        <w:rPr>
          <w:lang w:val="es-ES_tradnl" w:eastAsia="ko-KR"/>
        </w:rPr>
      </w:pPr>
      <w:r w:rsidRPr="00F91C28">
        <w:rPr>
          <w:lang w:val="es-ES_tradnl" w:eastAsia="ko-KR"/>
        </w:rPr>
        <w:t>ix)</w:t>
      </w:r>
      <w:r w:rsidRPr="00F91C28">
        <w:rPr>
          <w:lang w:val="es-ES_tradnl" w:eastAsia="ko-KR"/>
        </w:rPr>
        <w:tab/>
        <w:t>Olumuyiwa Adegorite - Nigerian Airspace Management Agency, Nigeria</w:t>
      </w:r>
    </w:p>
    <w:p w14:paraId="1911A82F" w14:textId="77777777" w:rsidR="00F91C28" w:rsidRPr="00F91C28" w:rsidRDefault="00F91C28" w:rsidP="00F91C28">
      <w:pPr>
        <w:spacing w:after="240"/>
        <w:rPr>
          <w:lang w:val="fr-CH" w:eastAsia="ko-KR"/>
        </w:rPr>
      </w:pPr>
      <w:r w:rsidRPr="00F91C28">
        <w:rPr>
          <w:lang w:val="fr-CH" w:eastAsia="ko-KR"/>
        </w:rPr>
        <w:t>x)</w:t>
      </w:r>
      <w:r w:rsidRPr="00F91C28">
        <w:rPr>
          <w:lang w:val="fr-CH" w:eastAsia="ko-KR"/>
        </w:rPr>
        <w:tab/>
        <w:t>Rachel Donald - Inmarsat Aviation, Switzerland</w:t>
      </w:r>
    </w:p>
    <w:p w14:paraId="556DD097" w14:textId="77777777" w:rsidR="00F91C28" w:rsidRDefault="00F91C28" w:rsidP="00F91C28">
      <w:pPr>
        <w:spacing w:after="240"/>
        <w:rPr>
          <w:lang w:eastAsia="ko-KR"/>
        </w:rPr>
      </w:pPr>
      <w:r>
        <w:rPr>
          <w:lang w:eastAsia="ko-KR"/>
        </w:rPr>
        <w:t>xi)</w:t>
      </w:r>
      <w:r>
        <w:rPr>
          <w:lang w:eastAsia="ko-KR"/>
        </w:rPr>
        <w:tab/>
        <w:t>Carlos Flores - Federal Communications Commission, USA</w:t>
      </w:r>
    </w:p>
    <w:p w14:paraId="70E80F90" w14:textId="77777777" w:rsidR="00F91C28" w:rsidRDefault="00F91C28" w:rsidP="00F91C28">
      <w:pPr>
        <w:spacing w:after="240"/>
        <w:rPr>
          <w:lang w:eastAsia="ko-KR"/>
        </w:rPr>
      </w:pPr>
      <w:r>
        <w:rPr>
          <w:lang w:eastAsia="ko-KR"/>
        </w:rPr>
        <w:t>xii)</w:t>
      </w:r>
      <w:r>
        <w:rPr>
          <w:lang w:eastAsia="ko-KR"/>
        </w:rPr>
        <w:tab/>
        <w:t>Loftur Jonasson - International Civil Aviation Organization, Canada</w:t>
      </w:r>
    </w:p>
    <w:p w14:paraId="11A9F7EF" w14:textId="77777777" w:rsidR="00F91C28" w:rsidRDefault="00F91C28" w:rsidP="00F91C28">
      <w:pPr>
        <w:spacing w:after="240"/>
        <w:rPr>
          <w:lang w:eastAsia="ko-KR"/>
        </w:rPr>
      </w:pPr>
      <w:r>
        <w:rPr>
          <w:lang w:eastAsia="ko-KR"/>
        </w:rPr>
        <w:t>xiii)</w:t>
      </w:r>
      <w:r>
        <w:rPr>
          <w:lang w:eastAsia="ko-KR"/>
        </w:rPr>
        <w:tab/>
        <w:t>Paul Najarian - Department of State, USA</w:t>
      </w:r>
    </w:p>
    <w:p w14:paraId="40993F9A" w14:textId="77777777" w:rsidR="00F91C28" w:rsidRDefault="00F91C28" w:rsidP="00F91C28">
      <w:pPr>
        <w:spacing w:after="240"/>
        <w:rPr>
          <w:lang w:eastAsia="ko-KR"/>
        </w:rPr>
      </w:pPr>
      <w:r>
        <w:rPr>
          <w:lang w:eastAsia="ko-KR"/>
        </w:rPr>
        <w:t>xiv)</w:t>
      </w:r>
      <w:r>
        <w:rPr>
          <w:lang w:eastAsia="ko-KR"/>
        </w:rPr>
        <w:tab/>
        <w:t>Ken McLean - Aireon LCC, Australia</w:t>
      </w:r>
    </w:p>
    <w:p w14:paraId="5229BE20" w14:textId="77777777" w:rsidR="00762E0E" w:rsidRDefault="00F91C28" w:rsidP="00F91C28">
      <w:pPr>
        <w:spacing w:after="240"/>
        <w:rPr>
          <w:lang w:eastAsia="ko-KR"/>
        </w:rPr>
      </w:pPr>
      <w:r>
        <w:rPr>
          <w:lang w:eastAsia="ko-KR"/>
        </w:rPr>
        <w:t>xv)</w:t>
      </w:r>
      <w:r>
        <w:rPr>
          <w:lang w:eastAsia="ko-KR"/>
        </w:rPr>
        <w:tab/>
        <w:t>Michael Hooper - Iridium, USA</w:t>
      </w:r>
    </w:p>
    <w:sectPr w:rsidR="00762E0E">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19786" w14:textId="77777777" w:rsidR="00D35B5A" w:rsidRDefault="00D35B5A">
      <w:r>
        <w:separator/>
      </w:r>
    </w:p>
  </w:endnote>
  <w:endnote w:type="continuationSeparator" w:id="0">
    <w:p w14:paraId="439184C9" w14:textId="77777777" w:rsidR="00D35B5A" w:rsidRDefault="00D35B5A">
      <w:r>
        <w:continuationSeparator/>
      </w:r>
    </w:p>
  </w:endnote>
  <w:endnote w:type="continuationNotice" w:id="1">
    <w:p w14:paraId="53B015B0" w14:textId="77777777" w:rsidR="00D35B5A" w:rsidRDefault="00D35B5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050A4" w14:textId="77777777" w:rsidR="001D7D64" w:rsidRDefault="001D7D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C5509" w14:textId="77777777" w:rsidR="00CA1385" w:rsidRPr="00FE7EA5" w:rsidRDefault="00CA1385" w:rsidP="00F91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A9DF8" w14:textId="77777777" w:rsidR="00D35B5A" w:rsidRDefault="00D35B5A">
      <w:r>
        <w:separator/>
      </w:r>
    </w:p>
  </w:footnote>
  <w:footnote w:type="continuationSeparator" w:id="0">
    <w:p w14:paraId="6D2A8335" w14:textId="77777777" w:rsidR="00D35B5A" w:rsidRDefault="00D35B5A">
      <w:r>
        <w:continuationSeparator/>
      </w:r>
    </w:p>
  </w:footnote>
  <w:footnote w:type="continuationNotice" w:id="1">
    <w:p w14:paraId="5FB24F0D" w14:textId="77777777" w:rsidR="00D35B5A" w:rsidRDefault="00D35B5A">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FC0E5" w14:textId="77777777" w:rsidR="00CA1385" w:rsidRPr="00EF2772" w:rsidRDefault="00CA1385" w:rsidP="00EF2772">
    <w:pPr>
      <w:pStyle w:val="Header"/>
      <w:rPr>
        <w:lang w:eastAsia="ja-JP"/>
      </w:rPr>
    </w:pPr>
    <w:r w:rsidRPr="00547635">
      <w:t xml:space="preserve">- </w:t>
    </w:r>
    <w:r>
      <w:fldChar w:fldCharType="begin"/>
    </w:r>
    <w:r>
      <w:instrText xml:space="preserve"> PAGE  \* MERGEFORMAT </w:instrText>
    </w:r>
    <w:r>
      <w:fldChar w:fldCharType="separate"/>
    </w:r>
    <w:r w:rsidR="00902284">
      <w:rPr>
        <w:noProof/>
      </w:rPr>
      <w:t>47</w:t>
    </w:r>
    <w:r>
      <w:rPr>
        <w:noProof/>
      </w:rPr>
      <w:fldChar w:fldCharType="end"/>
    </w:r>
    <w:r w:rsidRPr="00547635">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0E63"/>
    <w:multiLevelType w:val="hybridMultilevel"/>
    <w:tmpl w:val="39A609EC"/>
    <w:lvl w:ilvl="0" w:tplc="F7C00162">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6503DD2">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BCE2C0C">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A0706C">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D475F4">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FE78A6">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066C9A">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E2018B0">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3EA3CE2">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CEA22ED"/>
    <w:multiLevelType w:val="hybridMultilevel"/>
    <w:tmpl w:val="17847630"/>
    <w:lvl w:ilvl="0" w:tplc="8DB4DBC8">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4A8952">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34F50C">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607762">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86E526">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23079E8">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688DA2">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54646C8">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E25BEA">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E311C68"/>
    <w:multiLevelType w:val="hybridMultilevel"/>
    <w:tmpl w:val="09927B08"/>
    <w:lvl w:ilvl="0" w:tplc="BAB2B20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A87289"/>
    <w:multiLevelType w:val="hybridMultilevel"/>
    <w:tmpl w:val="92F8E2C8"/>
    <w:lvl w:ilvl="0" w:tplc="BAB2B200">
      <w:start w:val="1"/>
      <w:numFmt w:val="lowerRoman"/>
      <w:lvlText w:val="%1)"/>
      <w:lvlJc w:val="left"/>
      <w:pPr>
        <w:ind w:left="720" w:hanging="360"/>
      </w:pPr>
      <w:rPr>
        <w:rFonts w:hint="default"/>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91217"/>
    <w:multiLevelType w:val="hybridMultilevel"/>
    <w:tmpl w:val="1E1EB1D2"/>
    <w:lvl w:ilvl="0" w:tplc="BAB2B200">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50C58"/>
    <w:multiLevelType w:val="hybridMultilevel"/>
    <w:tmpl w:val="9B42C386"/>
    <w:lvl w:ilvl="0" w:tplc="6BD8DB0C">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5C0DC70">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01C7620">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DD45582">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FF815EE">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B0D370">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4CBA4A">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7EFE08">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386FE4">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8C6121F"/>
    <w:multiLevelType w:val="hybridMultilevel"/>
    <w:tmpl w:val="BFD85880"/>
    <w:lvl w:ilvl="0" w:tplc="9DE6276E">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9B82A04">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E237AE">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DDA0A7A">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72754E">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8D666DC">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85CA896">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2A79B0">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40E7D5A">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93B20B0"/>
    <w:multiLevelType w:val="hybridMultilevel"/>
    <w:tmpl w:val="1A824070"/>
    <w:lvl w:ilvl="0" w:tplc="BAB2B200">
      <w:start w:val="1"/>
      <w:numFmt w:val="lowerRoman"/>
      <w:lvlText w:val="%1)"/>
      <w:lvlJc w:val="left"/>
      <w:pPr>
        <w:ind w:left="720" w:hanging="360"/>
      </w:pPr>
      <w:rPr>
        <w:rFonts w:hint="default"/>
        <w:b w:val="0"/>
        <w:bCs/>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1B6226"/>
    <w:multiLevelType w:val="hybridMultilevel"/>
    <w:tmpl w:val="498E2B70"/>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713D3C"/>
    <w:multiLevelType w:val="hybridMultilevel"/>
    <w:tmpl w:val="E4589B00"/>
    <w:lvl w:ilvl="0" w:tplc="F9A6DD4A">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4826A8">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E47EAE">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9A400BE">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A6162A">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9C7036">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D4C7C8">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B064D4">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B1E188E">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7354631"/>
    <w:multiLevelType w:val="hybridMultilevel"/>
    <w:tmpl w:val="0D48F448"/>
    <w:lvl w:ilvl="0" w:tplc="BAB2B20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C43928"/>
    <w:multiLevelType w:val="multilevel"/>
    <w:tmpl w:val="5A7EF12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17E67AA"/>
    <w:multiLevelType w:val="hybridMultilevel"/>
    <w:tmpl w:val="74DA3320"/>
    <w:lvl w:ilvl="0" w:tplc="A9083D0E">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4D4A930">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DE62DCC">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4E69F4">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0C3E12">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B3089A8">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AB07142">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2EC274">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C66E516">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31023D4"/>
    <w:multiLevelType w:val="hybridMultilevel"/>
    <w:tmpl w:val="8CE47312"/>
    <w:lvl w:ilvl="0" w:tplc="D9A87CCC">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D9C3900">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9E04932">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6244E2">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D78FC72">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708366A">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00F674">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F63E6E">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37290C4">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79A5D34"/>
    <w:multiLevelType w:val="hybridMultilevel"/>
    <w:tmpl w:val="C02E5D88"/>
    <w:lvl w:ilvl="0" w:tplc="96247386">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4BAC58C">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A8EA968">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301DB8">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484F0B0">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15E48F2">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ECAF74">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ECE6A2">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3780574">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B1437A1"/>
    <w:multiLevelType w:val="hybridMultilevel"/>
    <w:tmpl w:val="D648FF22"/>
    <w:lvl w:ilvl="0" w:tplc="667ADE28">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17A5012">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1ACC8E">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1E0136">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54DDC2">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E8234A">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3707926">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284E9AA">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967D00">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DC55D1A"/>
    <w:multiLevelType w:val="hybridMultilevel"/>
    <w:tmpl w:val="FAD41AC8"/>
    <w:lvl w:ilvl="0" w:tplc="BAB2B20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6F59CE"/>
    <w:multiLevelType w:val="hybridMultilevel"/>
    <w:tmpl w:val="F0AC7E82"/>
    <w:lvl w:ilvl="0" w:tplc="D5F6D9EE">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6ABFDE">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39EB882">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B5E0176">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CCD3B4">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0F052E2">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DDC8A66">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3EEAB38">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E665CF6">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04143A"/>
    <w:multiLevelType w:val="hybridMultilevel"/>
    <w:tmpl w:val="35EABE2E"/>
    <w:lvl w:ilvl="0" w:tplc="206AF03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157C98"/>
    <w:multiLevelType w:val="hybridMultilevel"/>
    <w:tmpl w:val="59685D74"/>
    <w:lvl w:ilvl="0" w:tplc="BAB2B200">
      <w:start w:val="1"/>
      <w:numFmt w:val="lowerRoman"/>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0E76D65"/>
    <w:multiLevelType w:val="hybridMultilevel"/>
    <w:tmpl w:val="FBF80754"/>
    <w:lvl w:ilvl="0" w:tplc="BAB2B20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FB4044"/>
    <w:multiLevelType w:val="hybridMultilevel"/>
    <w:tmpl w:val="703055DA"/>
    <w:lvl w:ilvl="0" w:tplc="BAB2B20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D41204"/>
    <w:multiLevelType w:val="hybridMultilevel"/>
    <w:tmpl w:val="A1385D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5616F8"/>
    <w:multiLevelType w:val="hybridMultilevel"/>
    <w:tmpl w:val="C7C8F896"/>
    <w:lvl w:ilvl="0" w:tplc="149E71E2">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5A7FC4">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918A228">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4C401C">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65C755A">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7693A8">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465370">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387C50">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CBCF004">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D0304D7"/>
    <w:multiLevelType w:val="hybridMultilevel"/>
    <w:tmpl w:val="CC160222"/>
    <w:lvl w:ilvl="0" w:tplc="0BB69B66">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CB48314">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E217BE">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AF2DEA0">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2E62E6">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EC735C">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DB4E242">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ECEC9A">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5AE296">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F316803"/>
    <w:multiLevelType w:val="hybridMultilevel"/>
    <w:tmpl w:val="2A02D49C"/>
    <w:lvl w:ilvl="0" w:tplc="12D85A1E">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F86ADE">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630DAC6">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F8C4CC">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EE85888">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78F584">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629374">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F167820">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3CAE44">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74953F37"/>
    <w:multiLevelType w:val="hybridMultilevel"/>
    <w:tmpl w:val="92460F0A"/>
    <w:lvl w:ilvl="0" w:tplc="BAB2B20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2536BA"/>
    <w:multiLevelType w:val="hybridMultilevel"/>
    <w:tmpl w:val="7A1C1DF6"/>
    <w:lvl w:ilvl="0" w:tplc="BAB2B200">
      <w:start w:val="1"/>
      <w:numFmt w:val="lowerRoman"/>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776B28ED"/>
    <w:multiLevelType w:val="hybridMultilevel"/>
    <w:tmpl w:val="976EFF1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93227B"/>
    <w:multiLevelType w:val="hybridMultilevel"/>
    <w:tmpl w:val="0C2C3DB6"/>
    <w:lvl w:ilvl="0" w:tplc="1616B8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14490"/>
    <w:multiLevelType w:val="hybridMultilevel"/>
    <w:tmpl w:val="0840C2AC"/>
    <w:lvl w:ilvl="0" w:tplc="CE121A88">
      <w:start w:val="1"/>
      <w:numFmt w:val="bullet"/>
      <w:lvlText w:val="•"/>
      <w:lvlJc w:val="left"/>
      <w:pPr>
        <w:ind w:left="295"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45EAB2C">
      <w:start w:val="1"/>
      <w:numFmt w:val="bullet"/>
      <w:lvlText w:val="o"/>
      <w:lvlJc w:val="left"/>
      <w:pPr>
        <w:ind w:left="13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990A4C0">
      <w:start w:val="1"/>
      <w:numFmt w:val="bullet"/>
      <w:lvlText w:val="▪"/>
      <w:lvlJc w:val="left"/>
      <w:pPr>
        <w:ind w:left="21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34DCF0">
      <w:start w:val="1"/>
      <w:numFmt w:val="bullet"/>
      <w:lvlText w:val="•"/>
      <w:lvlJc w:val="left"/>
      <w:pPr>
        <w:ind w:left="28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5EF990">
      <w:start w:val="1"/>
      <w:numFmt w:val="bullet"/>
      <w:lvlText w:val="o"/>
      <w:lvlJc w:val="left"/>
      <w:pPr>
        <w:ind w:left="354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72A8C22">
      <w:start w:val="1"/>
      <w:numFmt w:val="bullet"/>
      <w:lvlText w:val="▪"/>
      <w:lvlJc w:val="left"/>
      <w:pPr>
        <w:ind w:left="426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E61ADE">
      <w:start w:val="1"/>
      <w:numFmt w:val="bullet"/>
      <w:lvlText w:val="•"/>
      <w:lvlJc w:val="left"/>
      <w:pPr>
        <w:ind w:left="498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947E50">
      <w:start w:val="1"/>
      <w:numFmt w:val="bullet"/>
      <w:lvlText w:val="o"/>
      <w:lvlJc w:val="left"/>
      <w:pPr>
        <w:ind w:left="570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FC08D8C">
      <w:start w:val="1"/>
      <w:numFmt w:val="bullet"/>
      <w:lvlText w:val="▪"/>
      <w:lvlJc w:val="left"/>
      <w:pPr>
        <w:ind w:left="6423" w:hanging="303"/>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8"/>
  </w:num>
  <w:num w:numId="2">
    <w:abstractNumId w:val="22"/>
  </w:num>
  <w:num w:numId="3">
    <w:abstractNumId w:val="3"/>
  </w:num>
  <w:num w:numId="4">
    <w:abstractNumId w:val="4"/>
  </w:num>
  <w:num w:numId="5">
    <w:abstractNumId w:val="8"/>
  </w:num>
  <w:num w:numId="6">
    <w:abstractNumId w:val="10"/>
  </w:num>
  <w:num w:numId="7">
    <w:abstractNumId w:val="26"/>
  </w:num>
  <w:num w:numId="8">
    <w:abstractNumId w:val="7"/>
  </w:num>
  <w:num w:numId="9">
    <w:abstractNumId w:val="21"/>
  </w:num>
  <w:num w:numId="10">
    <w:abstractNumId w:val="16"/>
  </w:num>
  <w:num w:numId="11">
    <w:abstractNumId w:val="27"/>
  </w:num>
  <w:num w:numId="12">
    <w:abstractNumId w:val="20"/>
  </w:num>
  <w:num w:numId="13">
    <w:abstractNumId w:val="2"/>
  </w:num>
  <w:num w:numId="14">
    <w:abstractNumId w:val="24"/>
  </w:num>
  <w:num w:numId="15">
    <w:abstractNumId w:val="1"/>
  </w:num>
  <w:num w:numId="16">
    <w:abstractNumId w:val="15"/>
  </w:num>
  <w:num w:numId="17">
    <w:abstractNumId w:val="25"/>
  </w:num>
  <w:num w:numId="18">
    <w:abstractNumId w:val="0"/>
  </w:num>
  <w:num w:numId="19">
    <w:abstractNumId w:val="6"/>
  </w:num>
  <w:num w:numId="20">
    <w:abstractNumId w:val="13"/>
  </w:num>
  <w:num w:numId="21">
    <w:abstractNumId w:val="9"/>
  </w:num>
  <w:num w:numId="22">
    <w:abstractNumId w:val="14"/>
  </w:num>
  <w:num w:numId="23">
    <w:abstractNumId w:val="17"/>
  </w:num>
  <w:num w:numId="24">
    <w:abstractNumId w:val="23"/>
  </w:num>
  <w:num w:numId="25">
    <w:abstractNumId w:val="12"/>
  </w:num>
  <w:num w:numId="26">
    <w:abstractNumId w:val="5"/>
  </w:num>
  <w:num w:numId="27">
    <w:abstractNumId w:val="30"/>
  </w:num>
  <w:num w:numId="28">
    <w:abstractNumId w:val="19"/>
  </w:num>
  <w:num w:numId="29">
    <w:abstractNumId w:val="28"/>
  </w:num>
  <w:num w:numId="30">
    <w:abstractNumId w:val="11"/>
  </w:num>
  <w:num w:numId="3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16B35"/>
    <w:rsid w:val="00064CF7"/>
    <w:rsid w:val="00077B5C"/>
    <w:rsid w:val="00093802"/>
    <w:rsid w:val="000B3129"/>
    <w:rsid w:val="0010275C"/>
    <w:rsid w:val="0019465E"/>
    <w:rsid w:val="00194AA6"/>
    <w:rsid w:val="001A0E9B"/>
    <w:rsid w:val="001A5845"/>
    <w:rsid w:val="001D7D64"/>
    <w:rsid w:val="002D7C71"/>
    <w:rsid w:val="003D01A0"/>
    <w:rsid w:val="00421E38"/>
    <w:rsid w:val="00465F8C"/>
    <w:rsid w:val="00495B98"/>
    <w:rsid w:val="00502A69"/>
    <w:rsid w:val="00564984"/>
    <w:rsid w:val="005D02FE"/>
    <w:rsid w:val="006F7349"/>
    <w:rsid w:val="0073324A"/>
    <w:rsid w:val="007442FB"/>
    <w:rsid w:val="00762E0E"/>
    <w:rsid w:val="00765E06"/>
    <w:rsid w:val="00772605"/>
    <w:rsid w:val="007B0EA1"/>
    <w:rsid w:val="007C73A9"/>
    <w:rsid w:val="00902284"/>
    <w:rsid w:val="00993D2F"/>
    <w:rsid w:val="009F7035"/>
    <w:rsid w:val="00AB052A"/>
    <w:rsid w:val="00B3415A"/>
    <w:rsid w:val="00BA4D53"/>
    <w:rsid w:val="00C51AEE"/>
    <w:rsid w:val="00C56563"/>
    <w:rsid w:val="00C874BD"/>
    <w:rsid w:val="00CA1385"/>
    <w:rsid w:val="00CB2B59"/>
    <w:rsid w:val="00CD48BE"/>
    <w:rsid w:val="00D35B5A"/>
    <w:rsid w:val="00E80A86"/>
    <w:rsid w:val="00EC0991"/>
    <w:rsid w:val="00EF2772"/>
    <w:rsid w:val="00F1556D"/>
    <w:rsid w:val="00F35B5F"/>
    <w:rsid w:val="00F91C28"/>
    <w:rsid w:val="00FB79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6A072B-7630-4997-8861-0FD982CEA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customStyle="1" w:styleId="Heading1Char">
    <w:name w:val="Heading 1 Char"/>
    <w:basedOn w:val="DefaultParagraphFont"/>
    <w:link w:val="Heading1"/>
    <w:rsid w:val="00F91C28"/>
    <w:rPr>
      <w:b/>
      <w:sz w:val="24"/>
      <w:lang w:val="en-GB" w:eastAsia="en-US"/>
    </w:rPr>
  </w:style>
  <w:style w:type="character" w:customStyle="1" w:styleId="Heading2Char">
    <w:name w:val="Heading 2 Char"/>
    <w:basedOn w:val="DefaultParagraphFont"/>
    <w:link w:val="Heading2"/>
    <w:rsid w:val="00F91C28"/>
    <w:rPr>
      <w:b/>
      <w:sz w:val="24"/>
      <w:lang w:val="en-GB" w:eastAsia="en-US"/>
    </w:rPr>
  </w:style>
  <w:style w:type="character" w:customStyle="1" w:styleId="Heading3Char">
    <w:name w:val="Heading 3 Char"/>
    <w:basedOn w:val="DefaultParagraphFont"/>
    <w:link w:val="Heading3"/>
    <w:rsid w:val="00F91C28"/>
    <w:rPr>
      <w:b/>
      <w:sz w:val="24"/>
      <w:lang w:val="en-GB" w:eastAsia="en-US"/>
    </w:rPr>
  </w:style>
  <w:style w:type="character" w:customStyle="1" w:styleId="Heading4Char">
    <w:name w:val="Heading 4 Char"/>
    <w:basedOn w:val="DefaultParagraphFont"/>
    <w:link w:val="Heading4"/>
    <w:rsid w:val="00F91C28"/>
    <w:rPr>
      <w:b/>
      <w:sz w:val="24"/>
      <w:lang w:val="en-GB" w:eastAsia="en-US"/>
    </w:rPr>
  </w:style>
  <w:style w:type="character" w:customStyle="1" w:styleId="HeaderChar">
    <w:name w:val="Header Char"/>
    <w:link w:val="Header"/>
    <w:rsid w:val="00F91C28"/>
    <w:rPr>
      <w:sz w:val="18"/>
      <w:lang w:val="en-GB" w:eastAsia="en-US"/>
    </w:rPr>
  </w:style>
  <w:style w:type="character" w:styleId="Hyperlink">
    <w:name w:val="Hyperlink"/>
    <w:basedOn w:val="DefaultParagraphFont"/>
    <w:uiPriority w:val="99"/>
    <w:unhideWhenUsed/>
    <w:rsid w:val="00F91C28"/>
    <w:rPr>
      <w:color w:val="0000FF" w:themeColor="hyperlink"/>
      <w:u w:val="single"/>
    </w:rPr>
  </w:style>
  <w:style w:type="paragraph" w:styleId="TOCHeading">
    <w:name w:val="TOC Heading"/>
    <w:basedOn w:val="Heading1"/>
    <w:next w:val="Normal"/>
    <w:uiPriority w:val="39"/>
    <w:unhideWhenUsed/>
    <w:qFormat/>
    <w:rsid w:val="00F91C28"/>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365F91" w:themeColor="accent1" w:themeShade="BF"/>
      <w:sz w:val="32"/>
      <w:szCs w:val="32"/>
    </w:rPr>
  </w:style>
  <w:style w:type="paragraph" w:styleId="ListParagraph">
    <w:name w:val="List Paragraph"/>
    <w:basedOn w:val="Normal"/>
    <w:uiPriority w:val="34"/>
    <w:qFormat/>
    <w:rsid w:val="00F91C28"/>
    <w:pPr>
      <w:tabs>
        <w:tab w:val="clear" w:pos="794"/>
        <w:tab w:val="clear" w:pos="1191"/>
        <w:tab w:val="clear" w:pos="1588"/>
        <w:tab w:val="clear" w:pos="1985"/>
      </w:tabs>
      <w:overflowPunct/>
      <w:autoSpaceDE/>
      <w:autoSpaceDN/>
      <w:adjustRightInd/>
      <w:spacing w:before="0"/>
      <w:ind w:left="720" w:right="850" w:hanging="677"/>
      <w:contextualSpacing/>
      <w:textAlignment w:val="auto"/>
    </w:pPr>
  </w:style>
  <w:style w:type="table" w:styleId="TableGrid">
    <w:name w:val="Table Grid"/>
    <w:basedOn w:val="TableNormal"/>
    <w:uiPriority w:val="59"/>
    <w:rsid w:val="00F91C28"/>
    <w:pPr>
      <w:ind w:left="677" w:right="850" w:hanging="677"/>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link w:val="DocnumberChar"/>
    <w:rsid w:val="00F91C28"/>
    <w:pPr>
      <w:tabs>
        <w:tab w:val="clear" w:pos="794"/>
        <w:tab w:val="clear" w:pos="1191"/>
        <w:tab w:val="clear" w:pos="1588"/>
        <w:tab w:val="clear" w:pos="1985"/>
      </w:tabs>
      <w:overflowPunct/>
      <w:autoSpaceDE/>
      <w:autoSpaceDN/>
      <w:adjustRightInd/>
      <w:spacing w:before="0"/>
      <w:ind w:left="677" w:right="850" w:hanging="677"/>
      <w:jc w:val="right"/>
      <w:textAlignment w:val="auto"/>
    </w:pPr>
    <w:rPr>
      <w:b/>
      <w:bCs/>
      <w:sz w:val="40"/>
    </w:rPr>
  </w:style>
  <w:style w:type="character" w:customStyle="1" w:styleId="DocnumberChar">
    <w:name w:val="Docnumber Char"/>
    <w:basedOn w:val="DefaultParagraphFont"/>
    <w:link w:val="Docnumber"/>
    <w:rsid w:val="00F91C28"/>
    <w:rPr>
      <w:b/>
      <w:bCs/>
      <w:sz w:val="40"/>
      <w:lang w:val="en-GB" w:eastAsia="en-US"/>
    </w:rPr>
  </w:style>
  <w:style w:type="paragraph" w:styleId="NormalWeb">
    <w:name w:val="Normal (Web)"/>
    <w:basedOn w:val="Normal"/>
    <w:uiPriority w:val="99"/>
    <w:unhideWhenUsed/>
    <w:rsid w:val="00F91C28"/>
    <w:pPr>
      <w:tabs>
        <w:tab w:val="clear" w:pos="794"/>
        <w:tab w:val="clear" w:pos="1191"/>
        <w:tab w:val="clear" w:pos="1588"/>
        <w:tab w:val="clear" w:pos="1985"/>
      </w:tabs>
      <w:overflowPunct/>
      <w:autoSpaceDE/>
      <w:autoSpaceDN/>
      <w:adjustRightInd/>
      <w:spacing w:before="100" w:beforeAutospacing="1" w:after="100" w:afterAutospacing="1"/>
      <w:ind w:left="677" w:right="850" w:hanging="677"/>
      <w:textAlignment w:val="auto"/>
    </w:pPr>
    <w:rPr>
      <w:szCs w:val="24"/>
      <w:lang w:val="en-US"/>
    </w:rPr>
  </w:style>
  <w:style w:type="paragraph" w:styleId="BalloonText">
    <w:name w:val="Balloon Text"/>
    <w:basedOn w:val="Normal"/>
    <w:link w:val="BalloonTextChar"/>
    <w:rsid w:val="00F91C28"/>
    <w:pPr>
      <w:tabs>
        <w:tab w:val="clear" w:pos="794"/>
        <w:tab w:val="clear" w:pos="1191"/>
        <w:tab w:val="clear" w:pos="1588"/>
        <w:tab w:val="clear" w:pos="1985"/>
      </w:tabs>
      <w:overflowPunct/>
      <w:autoSpaceDE/>
      <w:autoSpaceDN/>
      <w:adjustRightInd/>
      <w:spacing w:before="0"/>
      <w:ind w:left="677" w:right="850" w:hanging="677"/>
      <w:textAlignment w:val="auto"/>
    </w:pPr>
    <w:rPr>
      <w:rFonts w:ascii="Tahoma" w:hAnsi="Tahoma" w:cs="Tahoma"/>
      <w:sz w:val="16"/>
      <w:szCs w:val="16"/>
    </w:rPr>
  </w:style>
  <w:style w:type="character" w:customStyle="1" w:styleId="BalloonTextChar">
    <w:name w:val="Balloon Text Char"/>
    <w:basedOn w:val="DefaultParagraphFont"/>
    <w:link w:val="BalloonText"/>
    <w:rsid w:val="00F91C28"/>
    <w:rPr>
      <w:rFonts w:ascii="Tahoma" w:hAnsi="Tahoma" w:cs="Tahoma"/>
      <w:sz w:val="16"/>
      <w:szCs w:val="16"/>
      <w:lang w:val="en-GB" w:eastAsia="en-US"/>
    </w:rPr>
  </w:style>
  <w:style w:type="paragraph" w:styleId="Revision">
    <w:name w:val="Revision"/>
    <w:hidden/>
    <w:uiPriority w:val="99"/>
    <w:semiHidden/>
    <w:rsid w:val="00F91C28"/>
    <w:pPr>
      <w:ind w:left="677" w:right="850" w:hanging="677"/>
    </w:pPr>
    <w:rPr>
      <w:sz w:val="24"/>
      <w:lang w:val="en-GB" w:eastAsia="en-US"/>
    </w:rPr>
  </w:style>
  <w:style w:type="table" w:styleId="MediumGrid1-Accent5">
    <w:name w:val="Medium Grid 1 Accent 5"/>
    <w:basedOn w:val="TableNormal"/>
    <w:uiPriority w:val="67"/>
    <w:rsid w:val="00F91C2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CommentReference">
    <w:name w:val="annotation reference"/>
    <w:basedOn w:val="DefaultParagraphFont"/>
    <w:semiHidden/>
    <w:unhideWhenUsed/>
    <w:rsid w:val="00F91C28"/>
    <w:rPr>
      <w:sz w:val="16"/>
      <w:szCs w:val="16"/>
    </w:rPr>
  </w:style>
  <w:style w:type="paragraph" w:styleId="CommentText">
    <w:name w:val="annotation text"/>
    <w:basedOn w:val="Normal"/>
    <w:link w:val="CommentTextChar"/>
    <w:semiHidden/>
    <w:unhideWhenUsed/>
    <w:rsid w:val="00F91C28"/>
    <w:pPr>
      <w:tabs>
        <w:tab w:val="clear" w:pos="794"/>
        <w:tab w:val="clear" w:pos="1191"/>
        <w:tab w:val="clear" w:pos="1588"/>
        <w:tab w:val="clear" w:pos="1985"/>
      </w:tabs>
      <w:overflowPunct/>
      <w:autoSpaceDE/>
      <w:autoSpaceDN/>
      <w:adjustRightInd/>
      <w:spacing w:before="0"/>
      <w:textAlignment w:val="auto"/>
    </w:pPr>
    <w:rPr>
      <w:sz w:val="20"/>
    </w:rPr>
  </w:style>
  <w:style w:type="character" w:customStyle="1" w:styleId="CommentTextChar">
    <w:name w:val="Comment Text Char"/>
    <w:basedOn w:val="DefaultParagraphFont"/>
    <w:link w:val="CommentText"/>
    <w:semiHidden/>
    <w:rsid w:val="00F91C28"/>
    <w:rPr>
      <w:lang w:val="en-GB" w:eastAsia="en-US"/>
    </w:rPr>
  </w:style>
  <w:style w:type="paragraph" w:styleId="CommentSubject">
    <w:name w:val="annotation subject"/>
    <w:basedOn w:val="CommentText"/>
    <w:next w:val="CommentText"/>
    <w:link w:val="CommentSubjectChar"/>
    <w:semiHidden/>
    <w:unhideWhenUsed/>
    <w:rsid w:val="00F91C28"/>
    <w:rPr>
      <w:b/>
      <w:bCs/>
    </w:rPr>
  </w:style>
  <w:style w:type="character" w:customStyle="1" w:styleId="CommentSubjectChar">
    <w:name w:val="Comment Subject Char"/>
    <w:basedOn w:val="CommentTextChar"/>
    <w:link w:val="CommentSubject"/>
    <w:semiHidden/>
    <w:rsid w:val="00F91C28"/>
    <w:rPr>
      <w:b/>
      <w:bCs/>
      <w:lang w:val="en-GB" w:eastAsia="en-US"/>
    </w:rPr>
  </w:style>
  <w:style w:type="character" w:customStyle="1" w:styleId="Hyperlink1">
    <w:name w:val="Hyperlink.1"/>
    <w:rsid w:val="00F91C28"/>
    <w:rPr>
      <w:lang w:val="fr-FR"/>
    </w:rPr>
  </w:style>
  <w:style w:type="character" w:customStyle="1" w:styleId="Hyperlink2">
    <w:name w:val="Hyperlink.2"/>
    <w:rsid w:val="00F91C28"/>
    <w:rPr>
      <w:u w:val="single"/>
      <w:lang w:val="fr-FR"/>
    </w:rPr>
  </w:style>
  <w:style w:type="paragraph" w:styleId="BodyText">
    <w:name w:val="Body Text"/>
    <w:link w:val="BodyTextChar"/>
    <w:rsid w:val="00F91C28"/>
    <w:pPr>
      <w:pBdr>
        <w:top w:val="nil"/>
        <w:left w:val="nil"/>
        <w:bottom w:val="nil"/>
        <w:right w:val="nil"/>
        <w:between w:val="nil"/>
        <w:bar w:val="nil"/>
      </w:pBdr>
      <w:spacing w:before="120" w:after="120" w:line="252" w:lineRule="auto"/>
      <w:ind w:left="720" w:hanging="360"/>
    </w:pPr>
    <w:rPr>
      <w:rFonts w:eastAsia="Arial Unicode MS" w:cs="Arial Unicode MS"/>
      <w:color w:val="000000"/>
      <w:sz w:val="22"/>
      <w:szCs w:val="22"/>
      <w:u w:color="000000"/>
      <w:bdr w:val="nil"/>
    </w:rPr>
  </w:style>
  <w:style w:type="character" w:customStyle="1" w:styleId="BodyTextChar">
    <w:name w:val="Body Text Char"/>
    <w:basedOn w:val="DefaultParagraphFont"/>
    <w:link w:val="BodyText"/>
    <w:rsid w:val="00F91C28"/>
    <w:rPr>
      <w:rFonts w:eastAsia="Arial Unicode MS" w:cs="Arial Unicode MS"/>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684065">
      <w:bodyDiv w:val="1"/>
      <w:marLeft w:val="0"/>
      <w:marRight w:val="0"/>
      <w:marTop w:val="0"/>
      <w:marBottom w:val="0"/>
      <w:divBdr>
        <w:top w:val="none" w:sz="0" w:space="0" w:color="auto"/>
        <w:left w:val="none" w:sz="0" w:space="0" w:color="auto"/>
        <w:bottom w:val="none" w:sz="0" w:space="0" w:color="auto"/>
        <w:right w:val="none" w:sz="0" w:space="0" w:color="auto"/>
      </w:divBdr>
    </w:div>
    <w:div w:id="687289168">
      <w:bodyDiv w:val="1"/>
      <w:marLeft w:val="0"/>
      <w:marRight w:val="0"/>
      <w:marTop w:val="0"/>
      <w:marBottom w:val="0"/>
      <w:divBdr>
        <w:top w:val="none" w:sz="0" w:space="0" w:color="auto"/>
        <w:left w:val="none" w:sz="0" w:space="0" w:color="auto"/>
        <w:bottom w:val="none" w:sz="0" w:space="0" w:color="auto"/>
        <w:right w:val="none" w:sz="0" w:space="0" w:color="auto"/>
      </w:divBdr>
    </w:div>
    <w:div w:id="102926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fgac@itu.int" TargetMode="Externa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s://www.faa.gov/nextgen/programs/swim/qanda/media/swim_service.pn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package" Target="embeddings/Microsoft_Excel_Worksheet1.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itu.int/en/ITU-T/focusgroups/ac/" TargetMode="External"/><Relationship Id="rId14" Type="http://schemas.openxmlformats.org/officeDocument/2006/relationships/image" Target="media/image4.png"/><Relationship Id="rId22" Type="http://schemas.openxmlformats.org/officeDocument/2006/relationships/package" Target="embeddings/Microsoft_Excel_Worksheet2.xlsx"/></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DFB79-7973-4F64-BA47-221026C77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48</Pages>
  <Words>11465</Words>
  <Characters>65355</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76667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bajrami</dc:creator>
  <cp:lastModifiedBy>Martin Adolph</cp:lastModifiedBy>
  <cp:revision>2</cp:revision>
  <cp:lastPrinted>2002-08-01T07:30:00Z</cp:lastPrinted>
  <dcterms:created xsi:type="dcterms:W3CDTF">2016-01-21T12:15:00Z</dcterms:created>
  <dcterms:modified xsi:type="dcterms:W3CDTF">2016-01-21T12:15:00Z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Deliverable 4 - Avionics and Aviation Communications Systems.docx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ITU-T Focus Group on Aviation Applications of Cloud Computing for Flight Data Monitoring</vt:lpwstr>
  </property>
</Properties>
</file>